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454A37E1" w:rsidR="00EE284C" w:rsidRPr="00A97881" w:rsidRDefault="00BC142D" w:rsidP="002B252F">
      <w:pPr>
        <w:pStyle w:val="Title"/>
        <w:rPr>
          <w:rFonts w:ascii="Times New Roman" w:hAnsi="Times New Roman"/>
          <w:sz w:val="28"/>
          <w:szCs w:val="28"/>
          <w:lang w:val="nl-NL"/>
        </w:rPr>
      </w:pPr>
      <w:r w:rsidRPr="00A97881">
        <w:rPr>
          <w:rFonts w:ascii="Times New Roman" w:hAnsi="Times New Roman"/>
          <w:sz w:val="28"/>
          <w:szCs w:val="28"/>
          <w:lang w:val="nl-NL"/>
        </w:rPr>
        <w:t>PHỤ LỤC</w:t>
      </w:r>
      <w:r w:rsidR="00C4614B" w:rsidRPr="00A97881">
        <w:rPr>
          <w:rFonts w:ascii="Times New Roman" w:hAnsi="Times New Roman"/>
          <w:sz w:val="28"/>
          <w:szCs w:val="28"/>
          <w:lang w:val="nl-NL"/>
        </w:rPr>
        <w:t xml:space="preserve"> </w:t>
      </w:r>
      <w:r w:rsidR="00264142" w:rsidRPr="00A97881">
        <w:rPr>
          <w:rFonts w:ascii="Times New Roman" w:hAnsi="Times New Roman"/>
          <w:sz w:val="28"/>
          <w:szCs w:val="28"/>
          <w:lang w:val="nl-NL"/>
        </w:rPr>
        <w:t>I</w:t>
      </w:r>
      <w:r w:rsidR="006D26B2" w:rsidRPr="00A97881">
        <w:rPr>
          <w:rFonts w:ascii="Times New Roman" w:hAnsi="Times New Roman"/>
          <w:sz w:val="28"/>
          <w:szCs w:val="28"/>
          <w:lang w:val="nl-NL"/>
        </w:rPr>
        <w:t>.</w:t>
      </w:r>
      <w:r w:rsidR="00C107B8" w:rsidRPr="00A97881">
        <w:rPr>
          <w:rFonts w:ascii="Times New Roman" w:hAnsi="Times New Roman"/>
          <w:sz w:val="28"/>
          <w:szCs w:val="28"/>
          <w:lang w:val="nl-NL"/>
        </w:rPr>
        <w:t>3</w:t>
      </w:r>
      <w:r w:rsidR="00EE284C" w:rsidRPr="00A97881">
        <w:rPr>
          <w:rFonts w:ascii="Times New Roman" w:hAnsi="Times New Roman"/>
          <w:sz w:val="28"/>
          <w:szCs w:val="28"/>
          <w:lang w:val="nl-NL"/>
        </w:rPr>
        <w:t xml:space="preserve">: </w:t>
      </w:r>
      <w:r w:rsidR="003464E5" w:rsidRPr="00A97881">
        <w:rPr>
          <w:rFonts w:ascii="Times New Roman" w:hAnsi="Times New Roman"/>
          <w:sz w:val="28"/>
          <w:szCs w:val="28"/>
          <w:lang w:val="nl-NL"/>
        </w:rPr>
        <w:t xml:space="preserve">YÊU CẦU </w:t>
      </w:r>
      <w:r w:rsidR="002B252F" w:rsidRPr="00A97881">
        <w:rPr>
          <w:rFonts w:ascii="Times New Roman" w:hAnsi="Times New Roman"/>
          <w:sz w:val="28"/>
          <w:szCs w:val="28"/>
          <w:lang w:val="nl-NL"/>
        </w:rPr>
        <w:t xml:space="preserve">KỸ THUẬT </w:t>
      </w:r>
    </w:p>
    <w:p w14:paraId="3EFD22C9" w14:textId="468968EA" w:rsidR="00EE284C" w:rsidRPr="00ED4C5F" w:rsidRDefault="006B2134" w:rsidP="002B252F">
      <w:pPr>
        <w:pStyle w:val="Title"/>
        <w:rPr>
          <w:rFonts w:ascii="Times New Roman" w:hAnsi="Times New Roman"/>
          <w:sz w:val="28"/>
          <w:szCs w:val="28"/>
          <w:lang w:val="nl-NL"/>
        </w:rPr>
      </w:pPr>
      <w:bookmarkStart w:id="0" w:name="_Hlk183766074"/>
      <w:r w:rsidRPr="00A97881">
        <w:rPr>
          <w:rFonts w:ascii="Times New Roman" w:hAnsi="Times New Roman"/>
          <w:sz w:val="28"/>
          <w:szCs w:val="28"/>
          <w:lang w:val="nl-NL"/>
        </w:rPr>
        <w:t xml:space="preserve">Máy cắt Recloser </w:t>
      </w:r>
      <w:r w:rsidR="00C107B8" w:rsidRPr="00A97881">
        <w:rPr>
          <w:rFonts w:ascii="Times New Roman" w:hAnsi="Times New Roman"/>
          <w:sz w:val="28"/>
          <w:szCs w:val="28"/>
          <w:lang w:val="nl-NL"/>
        </w:rPr>
        <w:t>22</w:t>
      </w:r>
      <w:r w:rsidRPr="00A97881">
        <w:rPr>
          <w:rFonts w:ascii="Times New Roman" w:hAnsi="Times New Roman"/>
          <w:sz w:val="28"/>
          <w:szCs w:val="28"/>
          <w:lang w:val="nl-NL"/>
        </w:rPr>
        <w:t xml:space="preserve"> kV (trọn bộ); </w:t>
      </w:r>
      <w:r w:rsidR="008F3450" w:rsidRPr="00A97881">
        <w:rPr>
          <w:rFonts w:ascii="Times New Roman" w:hAnsi="Times New Roman"/>
          <w:sz w:val="28"/>
          <w:szCs w:val="28"/>
          <w:lang w:val="nl-NL"/>
        </w:rPr>
        <w:t>Dao cắt tải LBS 22 kV (trọn bộ); Dao cắt tải LBS 35 kV (trọn bộ)</w:t>
      </w:r>
      <w:r w:rsidR="00F54DAF" w:rsidRPr="00A97881">
        <w:rPr>
          <w:rFonts w:ascii="Times New Roman" w:hAnsi="Times New Roman"/>
          <w:sz w:val="28"/>
          <w:szCs w:val="28"/>
          <w:lang w:val="nl-NL"/>
        </w:rPr>
        <w:t xml:space="preserve">; Router 4G/5G; </w:t>
      </w:r>
      <w:bookmarkEnd w:id="0"/>
      <w:r w:rsidR="00C41994" w:rsidRPr="00C41994">
        <w:rPr>
          <w:rFonts w:ascii="Times New Roman" w:hAnsi="Times New Roman"/>
          <w:sz w:val="28"/>
          <w:szCs w:val="28"/>
          <w:lang w:val="nl-NL"/>
        </w:rPr>
        <w:t>Hệ thống năng lượng mặt trời cấp nguồn cho trạm cắt LBS/ Recloser</w:t>
      </w:r>
    </w:p>
    <w:p w14:paraId="0FB40C8F" w14:textId="560F6BEB" w:rsidR="002B252F" w:rsidRPr="00ED4C5F" w:rsidRDefault="002B252F" w:rsidP="00D067AB">
      <w:pPr>
        <w:pStyle w:val="Heading3"/>
        <w:spacing w:before="240" w:after="60"/>
        <w:rPr>
          <w:sz w:val="26"/>
          <w:szCs w:val="26"/>
          <w:lang w:val="en-US"/>
        </w:rPr>
      </w:pPr>
      <w:r w:rsidRPr="00ED4C5F">
        <w:rPr>
          <w:sz w:val="26"/>
          <w:szCs w:val="26"/>
        </w:rPr>
        <w:t xml:space="preserve">I. </w:t>
      </w:r>
      <w:r w:rsidR="00290BF6" w:rsidRPr="00ED4C5F">
        <w:rPr>
          <w:sz w:val="26"/>
          <w:szCs w:val="26"/>
          <w:lang w:val="en-US"/>
        </w:rPr>
        <w:t>QUY ĐỊNH</w:t>
      </w:r>
      <w:r w:rsidR="002C1A5C" w:rsidRPr="00ED4C5F">
        <w:rPr>
          <w:sz w:val="26"/>
          <w:szCs w:val="26"/>
          <w:lang w:val="en-US"/>
        </w:rPr>
        <w:t xml:space="preserve"> CHUNG</w:t>
      </w:r>
    </w:p>
    <w:p w14:paraId="50EA9DE1" w14:textId="7F3D3DD5" w:rsidR="00290BF6" w:rsidRPr="00ED4C5F" w:rsidRDefault="00290BF6" w:rsidP="00B44750">
      <w:pPr>
        <w:spacing w:before="240" w:after="60"/>
        <w:ind w:right="45" w:firstLine="567"/>
        <w:jc w:val="both"/>
        <w:rPr>
          <w:b/>
          <w:bCs/>
          <w:sz w:val="26"/>
          <w:szCs w:val="26"/>
        </w:rPr>
      </w:pPr>
      <w:r w:rsidRPr="00ED4C5F">
        <w:rPr>
          <w:b/>
          <w:bCs/>
          <w:sz w:val="26"/>
          <w:szCs w:val="26"/>
        </w:rPr>
        <w:t xml:space="preserve">1. </w:t>
      </w:r>
      <w:r w:rsidR="00511711" w:rsidRPr="00ED4C5F">
        <w:rPr>
          <w:sz w:val="26"/>
          <w:szCs w:val="26"/>
        </w:rPr>
        <w:t>Thuật ngữ, định nghĩa và chữ viết tắt</w:t>
      </w:r>
    </w:p>
    <w:p w14:paraId="039560F1" w14:textId="77777777" w:rsidR="00511711" w:rsidRPr="000C77A4" w:rsidRDefault="00511711" w:rsidP="00511711">
      <w:pPr>
        <w:spacing w:before="60" w:after="60"/>
        <w:ind w:right="45" w:firstLine="567"/>
        <w:jc w:val="both"/>
        <w:rPr>
          <w:sz w:val="24"/>
          <w:szCs w:val="24"/>
        </w:rPr>
      </w:pPr>
      <w:r w:rsidRPr="000C77A4">
        <w:rPr>
          <w:sz w:val="24"/>
          <w:szCs w:val="24"/>
        </w:rPr>
        <w:t>Trong tiêu chuẩn này, các thuật ngữ, định nghĩa và chữ viết tắt dưới đây được hiểu như sau:</w:t>
      </w:r>
    </w:p>
    <w:p w14:paraId="1FF3BFC8" w14:textId="77777777" w:rsidR="006E39C9" w:rsidRDefault="006E39C9" w:rsidP="00511711">
      <w:pPr>
        <w:spacing w:before="60" w:after="60"/>
        <w:ind w:right="45" w:firstLine="567"/>
        <w:jc w:val="both"/>
        <w:rPr>
          <w:sz w:val="24"/>
          <w:szCs w:val="24"/>
        </w:rPr>
      </w:pPr>
      <w:r w:rsidRPr="00AE18F9">
        <w:rPr>
          <w:sz w:val="24"/>
          <w:szCs w:val="24"/>
        </w:rPr>
        <w:t>1. Recloser: Máy cắt tự đóng lại.</w:t>
      </w:r>
    </w:p>
    <w:p w14:paraId="14B4A15F" w14:textId="79BD384D" w:rsidR="00511711" w:rsidRPr="000C77A4" w:rsidRDefault="006E39C9" w:rsidP="00511711">
      <w:pPr>
        <w:spacing w:before="60" w:after="60"/>
        <w:ind w:right="45" w:firstLine="567"/>
        <w:jc w:val="both"/>
        <w:rPr>
          <w:sz w:val="24"/>
          <w:szCs w:val="24"/>
        </w:rPr>
      </w:pPr>
      <w:r>
        <w:rPr>
          <w:sz w:val="24"/>
          <w:szCs w:val="24"/>
        </w:rPr>
        <w:t>2</w:t>
      </w:r>
      <w:r w:rsidR="00511711" w:rsidRPr="000C77A4">
        <w:rPr>
          <w:sz w:val="24"/>
          <w:szCs w:val="24"/>
        </w:rPr>
        <w:t>. LBS (Load Break Switch): Dao cắt có tải.</w:t>
      </w:r>
    </w:p>
    <w:p w14:paraId="709F7D3C" w14:textId="51B40F7E" w:rsidR="00511711" w:rsidRPr="000C77A4" w:rsidRDefault="006E39C9" w:rsidP="00511711">
      <w:pPr>
        <w:spacing w:before="60" w:after="60"/>
        <w:ind w:right="45" w:firstLine="567"/>
        <w:jc w:val="both"/>
        <w:rPr>
          <w:spacing w:val="-6"/>
          <w:sz w:val="24"/>
          <w:szCs w:val="24"/>
        </w:rPr>
      </w:pPr>
      <w:r>
        <w:rPr>
          <w:spacing w:val="-6"/>
          <w:sz w:val="24"/>
          <w:szCs w:val="24"/>
        </w:rPr>
        <w:t>3</w:t>
      </w:r>
      <w:r w:rsidR="00511711" w:rsidRPr="000C77A4">
        <w:rPr>
          <w:spacing w:val="-6"/>
          <w:sz w:val="24"/>
          <w:szCs w:val="24"/>
        </w:rPr>
        <w:t>. IEC (International Electrotechnical Commission): Ủy ban kỹ thuật điện Quốc tế.</w:t>
      </w:r>
    </w:p>
    <w:p w14:paraId="3D83CD73" w14:textId="66EF5C7C" w:rsidR="006E39C9" w:rsidRPr="006E39C9" w:rsidRDefault="006E39C9" w:rsidP="00511711">
      <w:pPr>
        <w:spacing w:before="60" w:after="60"/>
        <w:ind w:right="45" w:firstLine="567"/>
        <w:jc w:val="both"/>
        <w:rPr>
          <w:spacing w:val="2"/>
          <w:sz w:val="24"/>
          <w:szCs w:val="24"/>
        </w:rPr>
      </w:pPr>
      <w:r w:rsidRPr="006E39C9">
        <w:rPr>
          <w:spacing w:val="2"/>
          <w:sz w:val="24"/>
          <w:szCs w:val="24"/>
        </w:rPr>
        <w:t>4. IEEE (Institute of Electrical and Electronics Engineers): Viện các kỹ sư điện và điện tử Hoa Kỳ.</w:t>
      </w:r>
    </w:p>
    <w:p w14:paraId="31945F8C" w14:textId="718412D8" w:rsidR="00511711" w:rsidRPr="000C77A4" w:rsidRDefault="006E39C9" w:rsidP="00511711">
      <w:pPr>
        <w:spacing w:before="60" w:after="60"/>
        <w:ind w:right="45" w:firstLine="567"/>
        <w:jc w:val="both"/>
        <w:rPr>
          <w:spacing w:val="-8"/>
          <w:sz w:val="24"/>
          <w:szCs w:val="24"/>
        </w:rPr>
      </w:pPr>
      <w:r>
        <w:rPr>
          <w:spacing w:val="-8"/>
          <w:sz w:val="24"/>
          <w:szCs w:val="24"/>
        </w:rPr>
        <w:t>5</w:t>
      </w:r>
      <w:r w:rsidR="00511711" w:rsidRPr="000C77A4">
        <w:rPr>
          <w:spacing w:val="-8"/>
          <w:sz w:val="24"/>
          <w:szCs w:val="24"/>
        </w:rPr>
        <w:t>. ISO (International Organization for Standardization): Tổ chức tiêu chuẩn hóa Quốc tế.</w:t>
      </w:r>
    </w:p>
    <w:p w14:paraId="24223994" w14:textId="4344C641" w:rsidR="00511711" w:rsidRPr="000C77A4" w:rsidRDefault="006E39C9" w:rsidP="00511711">
      <w:pPr>
        <w:spacing w:before="60" w:after="60"/>
        <w:ind w:right="45" w:firstLine="567"/>
        <w:jc w:val="both"/>
        <w:rPr>
          <w:sz w:val="24"/>
          <w:szCs w:val="24"/>
        </w:rPr>
      </w:pPr>
      <w:r>
        <w:rPr>
          <w:sz w:val="24"/>
          <w:szCs w:val="24"/>
        </w:rPr>
        <w:t>6</w:t>
      </w:r>
      <w:r w:rsidR="00511711" w:rsidRPr="000C77A4">
        <w:rPr>
          <w:sz w:val="24"/>
          <w:szCs w:val="24"/>
        </w:rPr>
        <w:t>. STL (Short-circuit Testing Liaison): Hiệp hội liên kết thử nghiệm ngắn mạch.</w:t>
      </w:r>
    </w:p>
    <w:p w14:paraId="5007B3B0" w14:textId="1C80551C" w:rsidR="00511711" w:rsidRPr="000C77A4" w:rsidRDefault="006E39C9" w:rsidP="00511711">
      <w:pPr>
        <w:spacing w:before="60" w:after="60"/>
        <w:ind w:right="45" w:firstLine="567"/>
        <w:jc w:val="both"/>
        <w:rPr>
          <w:sz w:val="24"/>
          <w:szCs w:val="24"/>
        </w:rPr>
      </w:pPr>
      <w:r>
        <w:rPr>
          <w:sz w:val="24"/>
          <w:szCs w:val="24"/>
        </w:rPr>
        <w:t>7</w:t>
      </w:r>
      <w:r w:rsidR="00511711" w:rsidRPr="000C77A4">
        <w:rPr>
          <w:sz w:val="24"/>
          <w:szCs w:val="24"/>
        </w:rPr>
        <w:t>. Tiêu chuẩn tương đương: Là các tiêu chuẩn khác như tiêu chuẩn quốc gia/khu vực hoặc tiêu chuẩn riêng của nhà sản xuất có thể được chấp nhận với điều kiện các tiêu chuẩn đó đảm bảo được tính tương đương hoặc cao hơn tiêu chuẩn quốc tế được nêu ra.</w:t>
      </w:r>
    </w:p>
    <w:p w14:paraId="5285475F" w14:textId="7FCCFD50" w:rsidR="00511711" w:rsidRPr="000C77A4" w:rsidRDefault="006E39C9" w:rsidP="00511711">
      <w:pPr>
        <w:spacing w:before="60" w:after="60"/>
        <w:ind w:right="45" w:firstLine="567"/>
        <w:jc w:val="both"/>
        <w:rPr>
          <w:sz w:val="24"/>
          <w:szCs w:val="24"/>
        </w:rPr>
      </w:pPr>
      <w:r>
        <w:rPr>
          <w:sz w:val="24"/>
          <w:szCs w:val="24"/>
        </w:rPr>
        <w:t>8</w:t>
      </w:r>
      <w:r w:rsidR="00511711" w:rsidRPr="000C77A4">
        <w:rPr>
          <w:sz w:val="24"/>
          <w:szCs w:val="24"/>
        </w:rPr>
        <w:t>. PT (Potential Transformer): Biến điện áp cấp nguồn cho tủ điều khiển LBS.</w:t>
      </w:r>
    </w:p>
    <w:p w14:paraId="5E0FD895" w14:textId="1B99DA30" w:rsidR="00511711" w:rsidRPr="000C77A4" w:rsidRDefault="006E39C9" w:rsidP="00511711">
      <w:pPr>
        <w:spacing w:before="60" w:after="60"/>
        <w:ind w:right="45" w:firstLine="567"/>
        <w:jc w:val="both"/>
        <w:rPr>
          <w:sz w:val="24"/>
          <w:szCs w:val="24"/>
        </w:rPr>
      </w:pPr>
      <w:r>
        <w:rPr>
          <w:sz w:val="24"/>
          <w:szCs w:val="24"/>
        </w:rPr>
        <w:t>9</w:t>
      </w:r>
      <w:r w:rsidR="00511711" w:rsidRPr="000C77A4">
        <w:rPr>
          <w:sz w:val="24"/>
          <w:szCs w:val="24"/>
        </w:rPr>
        <w:t>. SCADA (Supervisory Control And Data Acquisition): Hệ thống điều khiển giám sát và thu thập dữ liệu vận hành hệ thống điện.</w:t>
      </w:r>
    </w:p>
    <w:p w14:paraId="07D84AA3" w14:textId="4F941024" w:rsidR="00511711" w:rsidRPr="000C77A4" w:rsidRDefault="006E39C9" w:rsidP="00511711">
      <w:pPr>
        <w:spacing w:before="60" w:after="60"/>
        <w:ind w:right="45" w:firstLine="567"/>
        <w:jc w:val="both"/>
        <w:rPr>
          <w:sz w:val="24"/>
          <w:szCs w:val="24"/>
        </w:rPr>
      </w:pPr>
      <w:r>
        <w:rPr>
          <w:sz w:val="24"/>
          <w:szCs w:val="24"/>
        </w:rPr>
        <w:t>10</w:t>
      </w:r>
      <w:r w:rsidR="00511711" w:rsidRPr="000C77A4">
        <w:rPr>
          <w:sz w:val="24"/>
          <w:szCs w:val="24"/>
        </w:rPr>
        <w:t xml:space="preserve">. Điện áp danh định của hệ thống điện (Nominal voltage of a system): Là giá trị điện áp thích hợp được dùng để định rõ hoặc nhận dạng một hệ thống điện (theo Quy phạm trang bị điện 2006 - Phần I).  </w:t>
      </w:r>
    </w:p>
    <w:p w14:paraId="0FB41101" w14:textId="6AA845F2" w:rsidR="00511711" w:rsidRPr="000C77A4" w:rsidRDefault="006E39C9" w:rsidP="00511711">
      <w:pPr>
        <w:spacing w:before="60" w:after="60"/>
        <w:ind w:right="45" w:firstLine="567"/>
        <w:jc w:val="both"/>
        <w:rPr>
          <w:sz w:val="24"/>
          <w:szCs w:val="24"/>
        </w:rPr>
      </w:pPr>
      <w:r>
        <w:rPr>
          <w:sz w:val="24"/>
          <w:szCs w:val="24"/>
        </w:rPr>
        <w:t>11</w:t>
      </w:r>
      <w:r w:rsidR="00511711" w:rsidRPr="000C77A4">
        <w:rPr>
          <w:sz w:val="24"/>
          <w:szCs w:val="24"/>
        </w:rPr>
        <w:t xml:space="preserve">. Điện áp cao nhất đối với thiết bị (Highest voltage for equipment): Là trị số cao nhất của điện áp pha-pha, theo đó cách điện và các đặc tính liên quan khác của thiết bị được thiết kế đảm bảo điện áp này và những tiêu chuẩn tương ứng (theo Quy phạm trang bị điện 2006 - Phần I).  </w:t>
      </w:r>
    </w:p>
    <w:p w14:paraId="09FD1946" w14:textId="3AF6CCEE" w:rsidR="00511711" w:rsidRPr="000C77A4" w:rsidRDefault="00511711" w:rsidP="00511711">
      <w:pPr>
        <w:spacing w:before="60" w:after="60"/>
        <w:ind w:right="45" w:firstLine="567"/>
        <w:jc w:val="both"/>
        <w:rPr>
          <w:spacing w:val="-6"/>
          <w:sz w:val="24"/>
          <w:szCs w:val="24"/>
        </w:rPr>
      </w:pPr>
      <w:r w:rsidRPr="000C77A4">
        <w:rPr>
          <w:spacing w:val="-6"/>
          <w:sz w:val="24"/>
          <w:szCs w:val="24"/>
        </w:rPr>
        <w:t>1</w:t>
      </w:r>
      <w:r w:rsidR="006E39C9">
        <w:rPr>
          <w:spacing w:val="-6"/>
          <w:sz w:val="24"/>
          <w:szCs w:val="24"/>
        </w:rPr>
        <w:t>2</w:t>
      </w:r>
      <w:r w:rsidRPr="000C77A4">
        <w:rPr>
          <w:spacing w:val="-6"/>
          <w:sz w:val="24"/>
          <w:szCs w:val="24"/>
        </w:rPr>
        <w:t>. Tần số định mức (rated frequency): Tần số tại đó thiết bị được thiết kế để làm việc.</w:t>
      </w:r>
    </w:p>
    <w:p w14:paraId="4DBF57F6" w14:textId="6564881D" w:rsidR="00511711" w:rsidRPr="000C77A4" w:rsidRDefault="00511711" w:rsidP="00511711">
      <w:pPr>
        <w:spacing w:before="60" w:after="60"/>
        <w:ind w:right="45" w:firstLine="567"/>
        <w:jc w:val="both"/>
        <w:rPr>
          <w:sz w:val="24"/>
          <w:szCs w:val="24"/>
        </w:rPr>
      </w:pPr>
      <w:r w:rsidRPr="000C77A4">
        <w:rPr>
          <w:sz w:val="24"/>
          <w:szCs w:val="24"/>
        </w:rPr>
        <w:t>1</w:t>
      </w:r>
      <w:r w:rsidR="006E39C9">
        <w:rPr>
          <w:sz w:val="24"/>
          <w:szCs w:val="24"/>
        </w:rPr>
        <w:t>3</w:t>
      </w:r>
      <w:r w:rsidRPr="000C77A4">
        <w:rPr>
          <w:sz w:val="24"/>
          <w:szCs w:val="24"/>
        </w:rPr>
        <w:t>. Cấp chịu đựng xung sét cơ bản của cách điện (BIL: Basic Insulation Level): Là một cấp cách điện xác định được biểu diễn bằng kV của giá trị đỉnh của một xung sét tiêu chuẩn.</w:t>
      </w:r>
    </w:p>
    <w:p w14:paraId="629659FF" w14:textId="77777777" w:rsidR="00511711" w:rsidRPr="000C77A4" w:rsidRDefault="00511711" w:rsidP="00511711">
      <w:pPr>
        <w:spacing w:before="60" w:after="60"/>
        <w:ind w:right="45" w:firstLine="567"/>
        <w:jc w:val="both"/>
        <w:rPr>
          <w:sz w:val="24"/>
          <w:szCs w:val="24"/>
        </w:rPr>
      </w:pPr>
      <w:r w:rsidRPr="000C77A4">
        <w:rPr>
          <w:sz w:val="24"/>
          <w:szCs w:val="24"/>
        </w:rPr>
        <w:t>Các thuật ngữ và định nghĩa khác được hiểu và giải thích trong Quy phạm trang bị điện 2006 ban hành kèm theo Quyết định số 19/2006/QĐ-BCN ngày 11/7/2006 của Bộ Công nghiệp (nay là Bộ Công Thương) và các sửa đổi, bổ sung thay thế sau này.</w:t>
      </w:r>
    </w:p>
    <w:p w14:paraId="5445AF65" w14:textId="732D8E7B" w:rsidR="00953DF6" w:rsidRPr="00ED4C5F" w:rsidRDefault="00953DF6" w:rsidP="00AE28F5">
      <w:pPr>
        <w:spacing w:before="240" w:after="60"/>
        <w:ind w:right="45" w:firstLine="567"/>
        <w:jc w:val="both"/>
        <w:rPr>
          <w:sz w:val="26"/>
          <w:szCs w:val="26"/>
        </w:rPr>
      </w:pPr>
      <w:r w:rsidRPr="00ED4C5F">
        <w:rPr>
          <w:b/>
          <w:bCs/>
          <w:sz w:val="26"/>
          <w:szCs w:val="26"/>
        </w:rPr>
        <w:t xml:space="preserve">2. </w:t>
      </w:r>
      <w:r w:rsidRPr="00ED4C5F">
        <w:rPr>
          <w:sz w:val="26"/>
          <w:szCs w:val="26"/>
        </w:rPr>
        <w:t>Các điều kiện chung</w:t>
      </w:r>
    </w:p>
    <w:p w14:paraId="4BC77095" w14:textId="663F9DDB" w:rsidR="00953DF6" w:rsidRPr="00ED4C5F" w:rsidRDefault="00953DF6" w:rsidP="00D067AB">
      <w:pPr>
        <w:spacing w:before="60" w:after="60"/>
        <w:ind w:right="45" w:firstLine="567"/>
        <w:jc w:val="both"/>
        <w:rPr>
          <w:sz w:val="26"/>
          <w:szCs w:val="26"/>
        </w:rPr>
      </w:pPr>
      <w:r w:rsidRPr="00ED4C5F">
        <w:rPr>
          <w:b/>
          <w:bCs/>
          <w:sz w:val="26"/>
          <w:szCs w:val="26"/>
        </w:rPr>
        <w:t xml:space="preserve">2.1. </w:t>
      </w:r>
      <w:r w:rsidRPr="00ED4C5F">
        <w:rPr>
          <w:sz w:val="26"/>
          <w:szCs w:val="26"/>
        </w:rPr>
        <w:t>Điều kiện môi trường làm việc của thiết bị</w:t>
      </w:r>
    </w:p>
    <w:tbl>
      <w:tblPr>
        <w:tblW w:w="836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020"/>
      </w:tblGrid>
      <w:tr w:rsidR="00511711" w:rsidRPr="00ED4C5F" w14:paraId="71F5984A" w14:textId="77777777" w:rsidTr="00511711">
        <w:tc>
          <w:tcPr>
            <w:tcW w:w="4344" w:type="dxa"/>
            <w:tcBorders>
              <w:top w:val="single" w:sz="4" w:space="0" w:color="auto"/>
              <w:left w:val="single" w:sz="4" w:space="0" w:color="auto"/>
              <w:bottom w:val="single" w:sz="4" w:space="0" w:color="auto"/>
              <w:right w:val="single" w:sz="4" w:space="0" w:color="auto"/>
            </w:tcBorders>
          </w:tcPr>
          <w:p w14:paraId="239FB2DC" w14:textId="77777777" w:rsidR="00511711" w:rsidRPr="00ED4C5F" w:rsidRDefault="00511711" w:rsidP="00511711">
            <w:pPr>
              <w:pStyle w:val="PlainText"/>
              <w:spacing w:before="60" w:after="60"/>
              <w:rPr>
                <w:rFonts w:ascii="Times New Roman" w:hAnsi="Times New Roman" w:cs="Times New Roman"/>
                <w:sz w:val="24"/>
                <w:szCs w:val="24"/>
              </w:rPr>
            </w:pPr>
            <w:r w:rsidRPr="00ED4C5F">
              <w:rPr>
                <w:rFonts w:ascii="Times New Roman" w:hAnsi="Times New Roman" w:cs="Times New Roman"/>
                <w:sz w:val="24"/>
                <w:szCs w:val="24"/>
              </w:rPr>
              <w:t>Nhiệt độ môi trường lớn nhất</w:t>
            </w:r>
          </w:p>
        </w:tc>
        <w:tc>
          <w:tcPr>
            <w:tcW w:w="4020" w:type="dxa"/>
            <w:tcBorders>
              <w:top w:val="single" w:sz="4" w:space="0" w:color="auto"/>
              <w:left w:val="single" w:sz="4" w:space="0" w:color="auto"/>
              <w:bottom w:val="single" w:sz="4" w:space="0" w:color="auto"/>
              <w:right w:val="single" w:sz="4" w:space="0" w:color="auto"/>
            </w:tcBorders>
            <w:vAlign w:val="center"/>
          </w:tcPr>
          <w:p w14:paraId="409D69EE" w14:textId="77777777" w:rsidR="00511711" w:rsidRPr="00ED4C5F" w:rsidRDefault="00511711" w:rsidP="00511711">
            <w:pPr>
              <w:pStyle w:val="PlainText"/>
              <w:spacing w:before="60" w:after="60"/>
              <w:jc w:val="center"/>
              <w:rPr>
                <w:rFonts w:ascii="Times New Roman" w:hAnsi="Times New Roman" w:cs="Times New Roman"/>
                <w:sz w:val="24"/>
                <w:szCs w:val="24"/>
              </w:rPr>
            </w:pPr>
            <w:r w:rsidRPr="00ED4C5F">
              <w:rPr>
                <w:rFonts w:ascii="Times New Roman" w:hAnsi="Times New Roman" w:cs="Times New Roman"/>
                <w:sz w:val="24"/>
                <w:szCs w:val="24"/>
              </w:rPr>
              <w:t>45oC</w:t>
            </w:r>
          </w:p>
        </w:tc>
      </w:tr>
      <w:tr w:rsidR="00511711" w:rsidRPr="00ED4C5F" w14:paraId="360C7406" w14:textId="77777777" w:rsidTr="00511711">
        <w:tc>
          <w:tcPr>
            <w:tcW w:w="4344" w:type="dxa"/>
            <w:tcBorders>
              <w:top w:val="single" w:sz="4" w:space="0" w:color="auto"/>
              <w:left w:val="single" w:sz="4" w:space="0" w:color="auto"/>
              <w:bottom w:val="single" w:sz="4" w:space="0" w:color="auto"/>
              <w:right w:val="single" w:sz="4" w:space="0" w:color="auto"/>
            </w:tcBorders>
          </w:tcPr>
          <w:p w14:paraId="75E03E00" w14:textId="77777777" w:rsidR="00511711" w:rsidRPr="00ED4C5F" w:rsidRDefault="00511711" w:rsidP="00511711">
            <w:pPr>
              <w:pStyle w:val="PlainText"/>
              <w:spacing w:before="60" w:after="60"/>
              <w:rPr>
                <w:rFonts w:ascii="Times New Roman" w:hAnsi="Times New Roman" w:cs="Times New Roman"/>
                <w:sz w:val="24"/>
                <w:szCs w:val="24"/>
              </w:rPr>
            </w:pPr>
            <w:r w:rsidRPr="00ED4C5F">
              <w:rPr>
                <w:rFonts w:ascii="Times New Roman" w:hAnsi="Times New Roman" w:cs="Times New Roman"/>
                <w:sz w:val="24"/>
                <w:szCs w:val="24"/>
              </w:rPr>
              <w:t>Nhiệt độ môi trường nhỏ nhất</w:t>
            </w:r>
          </w:p>
        </w:tc>
        <w:tc>
          <w:tcPr>
            <w:tcW w:w="4020" w:type="dxa"/>
            <w:tcBorders>
              <w:top w:val="single" w:sz="4" w:space="0" w:color="auto"/>
              <w:left w:val="single" w:sz="4" w:space="0" w:color="auto"/>
              <w:bottom w:val="single" w:sz="4" w:space="0" w:color="auto"/>
              <w:right w:val="single" w:sz="4" w:space="0" w:color="auto"/>
            </w:tcBorders>
            <w:vAlign w:val="center"/>
          </w:tcPr>
          <w:p w14:paraId="36B76E3A" w14:textId="77777777" w:rsidR="00511711" w:rsidRPr="00ED4C5F" w:rsidRDefault="00511711" w:rsidP="00511711">
            <w:pPr>
              <w:pStyle w:val="PlainText"/>
              <w:spacing w:before="60" w:after="60"/>
              <w:jc w:val="center"/>
              <w:rPr>
                <w:rFonts w:ascii="Times New Roman" w:hAnsi="Times New Roman" w:cs="Times New Roman"/>
                <w:sz w:val="24"/>
                <w:szCs w:val="24"/>
              </w:rPr>
            </w:pPr>
            <w:r w:rsidRPr="00ED4C5F">
              <w:rPr>
                <w:rFonts w:ascii="Times New Roman" w:hAnsi="Times New Roman" w:cs="Times New Roman"/>
                <w:sz w:val="24"/>
                <w:szCs w:val="24"/>
              </w:rPr>
              <w:t>0oC</w:t>
            </w:r>
          </w:p>
        </w:tc>
      </w:tr>
      <w:tr w:rsidR="00511711" w:rsidRPr="00ED4C5F" w14:paraId="1DE6E547" w14:textId="77777777" w:rsidTr="00511711">
        <w:tc>
          <w:tcPr>
            <w:tcW w:w="4344" w:type="dxa"/>
            <w:tcBorders>
              <w:top w:val="single" w:sz="4" w:space="0" w:color="auto"/>
              <w:left w:val="single" w:sz="4" w:space="0" w:color="auto"/>
              <w:bottom w:val="single" w:sz="4" w:space="0" w:color="auto"/>
              <w:right w:val="single" w:sz="4" w:space="0" w:color="auto"/>
            </w:tcBorders>
          </w:tcPr>
          <w:p w14:paraId="16CBD290" w14:textId="77777777" w:rsidR="00511711" w:rsidRPr="00ED4C5F" w:rsidRDefault="00511711" w:rsidP="00511711">
            <w:pPr>
              <w:pStyle w:val="PlainText"/>
              <w:spacing w:before="60" w:after="60"/>
              <w:rPr>
                <w:rFonts w:ascii="Times New Roman" w:hAnsi="Times New Roman" w:cs="Times New Roman"/>
                <w:sz w:val="24"/>
                <w:szCs w:val="24"/>
              </w:rPr>
            </w:pPr>
            <w:r w:rsidRPr="00ED4C5F">
              <w:rPr>
                <w:rFonts w:ascii="Times New Roman" w:hAnsi="Times New Roman" w:cs="Times New Roman"/>
                <w:sz w:val="24"/>
                <w:szCs w:val="24"/>
              </w:rPr>
              <w:t>Khí hậu</w:t>
            </w:r>
          </w:p>
        </w:tc>
        <w:tc>
          <w:tcPr>
            <w:tcW w:w="4020" w:type="dxa"/>
            <w:tcBorders>
              <w:top w:val="single" w:sz="4" w:space="0" w:color="auto"/>
              <w:left w:val="single" w:sz="4" w:space="0" w:color="auto"/>
              <w:bottom w:val="single" w:sz="4" w:space="0" w:color="auto"/>
              <w:right w:val="single" w:sz="4" w:space="0" w:color="auto"/>
            </w:tcBorders>
            <w:vAlign w:val="center"/>
          </w:tcPr>
          <w:p w14:paraId="2459A3A0" w14:textId="77777777" w:rsidR="00511711" w:rsidRPr="00ED4C5F" w:rsidRDefault="00511711" w:rsidP="00511711">
            <w:pPr>
              <w:pStyle w:val="PlainText"/>
              <w:spacing w:before="60" w:after="60"/>
              <w:jc w:val="center"/>
              <w:rPr>
                <w:rFonts w:ascii="Times New Roman" w:hAnsi="Times New Roman" w:cs="Times New Roman"/>
                <w:sz w:val="24"/>
                <w:szCs w:val="24"/>
              </w:rPr>
            </w:pPr>
            <w:r w:rsidRPr="00ED4C5F">
              <w:rPr>
                <w:rFonts w:ascii="Times New Roman" w:hAnsi="Times New Roman" w:cs="Times New Roman"/>
                <w:sz w:val="24"/>
                <w:szCs w:val="24"/>
              </w:rPr>
              <w:t>Nhiệt đới, nóng ẩm</w:t>
            </w:r>
          </w:p>
        </w:tc>
      </w:tr>
      <w:tr w:rsidR="00511711" w:rsidRPr="00ED4C5F" w14:paraId="0EE4D470" w14:textId="77777777" w:rsidTr="00511711">
        <w:tc>
          <w:tcPr>
            <w:tcW w:w="4344" w:type="dxa"/>
            <w:tcBorders>
              <w:top w:val="single" w:sz="4" w:space="0" w:color="auto"/>
              <w:left w:val="single" w:sz="4" w:space="0" w:color="auto"/>
              <w:bottom w:val="single" w:sz="4" w:space="0" w:color="auto"/>
              <w:right w:val="single" w:sz="4" w:space="0" w:color="auto"/>
            </w:tcBorders>
          </w:tcPr>
          <w:p w14:paraId="3DF69874" w14:textId="77777777" w:rsidR="00511711" w:rsidRPr="00ED4C5F" w:rsidRDefault="00511711" w:rsidP="00511711">
            <w:pPr>
              <w:pStyle w:val="PlainText"/>
              <w:spacing w:before="60" w:after="60"/>
              <w:rPr>
                <w:rFonts w:ascii="Times New Roman" w:hAnsi="Times New Roman" w:cs="Times New Roman"/>
                <w:sz w:val="24"/>
                <w:szCs w:val="24"/>
              </w:rPr>
            </w:pPr>
            <w:r w:rsidRPr="00ED4C5F">
              <w:rPr>
                <w:rFonts w:ascii="Times New Roman" w:hAnsi="Times New Roman" w:cs="Times New Roman"/>
                <w:sz w:val="24"/>
                <w:szCs w:val="24"/>
              </w:rPr>
              <w:t>Độ ẩm tương đối cao nhất</w:t>
            </w:r>
          </w:p>
        </w:tc>
        <w:tc>
          <w:tcPr>
            <w:tcW w:w="4020" w:type="dxa"/>
            <w:tcBorders>
              <w:top w:val="single" w:sz="4" w:space="0" w:color="auto"/>
              <w:left w:val="single" w:sz="4" w:space="0" w:color="auto"/>
              <w:bottom w:val="single" w:sz="4" w:space="0" w:color="auto"/>
              <w:right w:val="single" w:sz="4" w:space="0" w:color="auto"/>
            </w:tcBorders>
            <w:vAlign w:val="center"/>
          </w:tcPr>
          <w:p w14:paraId="384374CE" w14:textId="77777777" w:rsidR="00511711" w:rsidRPr="00ED4C5F" w:rsidRDefault="00511711" w:rsidP="00511711">
            <w:pPr>
              <w:pStyle w:val="PlainText"/>
              <w:spacing w:before="60" w:after="60"/>
              <w:jc w:val="center"/>
              <w:rPr>
                <w:rFonts w:ascii="Times New Roman" w:hAnsi="Times New Roman" w:cs="Times New Roman"/>
                <w:sz w:val="24"/>
                <w:szCs w:val="24"/>
              </w:rPr>
            </w:pPr>
            <w:r w:rsidRPr="00ED4C5F">
              <w:rPr>
                <w:rFonts w:ascii="Times New Roman" w:hAnsi="Times New Roman" w:cs="Times New Roman"/>
                <w:sz w:val="24"/>
                <w:szCs w:val="24"/>
              </w:rPr>
              <w:t>100%</w:t>
            </w:r>
          </w:p>
        </w:tc>
      </w:tr>
      <w:tr w:rsidR="00511711" w:rsidRPr="00ED4C5F" w14:paraId="00D93CC1" w14:textId="77777777" w:rsidTr="00511711">
        <w:tc>
          <w:tcPr>
            <w:tcW w:w="4344" w:type="dxa"/>
            <w:tcBorders>
              <w:top w:val="single" w:sz="4" w:space="0" w:color="auto"/>
              <w:left w:val="single" w:sz="4" w:space="0" w:color="auto"/>
              <w:bottom w:val="single" w:sz="4" w:space="0" w:color="auto"/>
              <w:right w:val="single" w:sz="4" w:space="0" w:color="auto"/>
            </w:tcBorders>
          </w:tcPr>
          <w:p w14:paraId="7BB678BE" w14:textId="77777777" w:rsidR="00511711" w:rsidRPr="00ED4C5F" w:rsidRDefault="00511711" w:rsidP="00511711">
            <w:pPr>
              <w:pStyle w:val="PlainText"/>
              <w:spacing w:before="60" w:after="60"/>
              <w:rPr>
                <w:rFonts w:ascii="Times New Roman" w:hAnsi="Times New Roman" w:cs="Times New Roman"/>
                <w:sz w:val="24"/>
                <w:szCs w:val="24"/>
              </w:rPr>
            </w:pPr>
            <w:r w:rsidRPr="00ED4C5F">
              <w:rPr>
                <w:rFonts w:ascii="Times New Roman" w:hAnsi="Times New Roman" w:cs="Times New Roman"/>
                <w:sz w:val="24"/>
                <w:szCs w:val="24"/>
              </w:rPr>
              <w:t>Độ cao lắp đặt thiết bị so với  mực nước biển</w:t>
            </w:r>
          </w:p>
        </w:tc>
        <w:tc>
          <w:tcPr>
            <w:tcW w:w="4020" w:type="dxa"/>
            <w:tcBorders>
              <w:top w:val="single" w:sz="4" w:space="0" w:color="auto"/>
              <w:left w:val="single" w:sz="4" w:space="0" w:color="auto"/>
              <w:bottom w:val="single" w:sz="4" w:space="0" w:color="auto"/>
              <w:right w:val="single" w:sz="4" w:space="0" w:color="auto"/>
            </w:tcBorders>
            <w:vAlign w:val="center"/>
          </w:tcPr>
          <w:p w14:paraId="224309BC" w14:textId="77777777" w:rsidR="00511711" w:rsidRPr="00ED4C5F" w:rsidRDefault="00511711" w:rsidP="00511711">
            <w:pPr>
              <w:pStyle w:val="PlainText"/>
              <w:spacing w:before="60" w:after="60"/>
              <w:jc w:val="center"/>
              <w:rPr>
                <w:rFonts w:ascii="Times New Roman" w:hAnsi="Times New Roman" w:cs="Times New Roman"/>
                <w:sz w:val="24"/>
                <w:szCs w:val="24"/>
              </w:rPr>
            </w:pPr>
            <w:r w:rsidRPr="00ED4C5F">
              <w:rPr>
                <w:rFonts w:ascii="Times New Roman" w:hAnsi="Times New Roman" w:cs="Times New Roman"/>
                <w:sz w:val="24"/>
                <w:szCs w:val="24"/>
              </w:rPr>
              <w:t>Đến 1.000 m</w:t>
            </w:r>
          </w:p>
        </w:tc>
      </w:tr>
      <w:tr w:rsidR="00511711" w:rsidRPr="00ED4C5F" w14:paraId="35BBEFDB" w14:textId="77777777" w:rsidTr="00511711">
        <w:tc>
          <w:tcPr>
            <w:tcW w:w="4344" w:type="dxa"/>
            <w:tcBorders>
              <w:top w:val="single" w:sz="4" w:space="0" w:color="auto"/>
              <w:left w:val="single" w:sz="4" w:space="0" w:color="auto"/>
              <w:bottom w:val="single" w:sz="4" w:space="0" w:color="auto"/>
              <w:right w:val="single" w:sz="4" w:space="0" w:color="auto"/>
            </w:tcBorders>
          </w:tcPr>
          <w:p w14:paraId="28FC6838" w14:textId="77777777" w:rsidR="00511711" w:rsidRPr="00ED4C5F" w:rsidRDefault="00511711" w:rsidP="00511711">
            <w:pPr>
              <w:pStyle w:val="PlainText"/>
              <w:spacing w:before="60" w:after="60"/>
              <w:rPr>
                <w:rFonts w:ascii="Times New Roman" w:hAnsi="Times New Roman" w:cs="Times New Roman"/>
                <w:sz w:val="24"/>
                <w:szCs w:val="24"/>
              </w:rPr>
            </w:pPr>
            <w:r w:rsidRPr="00ED4C5F">
              <w:rPr>
                <w:rFonts w:ascii="Times New Roman" w:hAnsi="Times New Roman" w:cs="Times New Roman"/>
                <w:sz w:val="24"/>
                <w:szCs w:val="24"/>
              </w:rPr>
              <w:t>Vận tốc gió lớn nhất</w:t>
            </w:r>
          </w:p>
        </w:tc>
        <w:tc>
          <w:tcPr>
            <w:tcW w:w="4020" w:type="dxa"/>
            <w:tcBorders>
              <w:top w:val="single" w:sz="4" w:space="0" w:color="auto"/>
              <w:left w:val="single" w:sz="4" w:space="0" w:color="auto"/>
              <w:bottom w:val="single" w:sz="4" w:space="0" w:color="auto"/>
              <w:right w:val="single" w:sz="4" w:space="0" w:color="auto"/>
            </w:tcBorders>
            <w:vAlign w:val="center"/>
          </w:tcPr>
          <w:p w14:paraId="7636F758" w14:textId="77777777" w:rsidR="00511711" w:rsidRPr="00ED4C5F" w:rsidRDefault="00511711" w:rsidP="00511711">
            <w:pPr>
              <w:pStyle w:val="PlainText"/>
              <w:spacing w:before="60" w:after="60"/>
              <w:jc w:val="center"/>
              <w:rPr>
                <w:rFonts w:ascii="Times New Roman" w:hAnsi="Times New Roman" w:cs="Times New Roman"/>
                <w:sz w:val="24"/>
                <w:szCs w:val="24"/>
              </w:rPr>
            </w:pPr>
            <w:r w:rsidRPr="00ED4C5F">
              <w:rPr>
                <w:rFonts w:ascii="Times New Roman" w:hAnsi="Times New Roman" w:cs="Times New Roman"/>
                <w:sz w:val="24"/>
                <w:szCs w:val="24"/>
              </w:rPr>
              <w:t>160 km/h</w:t>
            </w:r>
          </w:p>
        </w:tc>
      </w:tr>
    </w:tbl>
    <w:p w14:paraId="509AA382" w14:textId="17FE2197" w:rsidR="00953DF6" w:rsidRPr="00ED4C5F" w:rsidRDefault="00953DF6" w:rsidP="00D067AB">
      <w:pPr>
        <w:pStyle w:val="PlainText"/>
        <w:tabs>
          <w:tab w:val="left" w:pos="993"/>
        </w:tabs>
        <w:spacing w:before="60" w:after="60"/>
        <w:ind w:left="567"/>
        <w:jc w:val="both"/>
        <w:rPr>
          <w:rFonts w:ascii="Times New Roman" w:hAnsi="Times New Roman" w:cs="Times New Roman"/>
          <w:bCs/>
          <w:sz w:val="26"/>
          <w:szCs w:val="26"/>
        </w:rPr>
      </w:pPr>
      <w:r w:rsidRPr="00ED4C5F">
        <w:rPr>
          <w:rFonts w:ascii="Times New Roman" w:hAnsi="Times New Roman" w:cs="Times New Roman"/>
          <w:b/>
          <w:sz w:val="26"/>
          <w:szCs w:val="26"/>
        </w:rPr>
        <w:t xml:space="preserve">2.2. </w:t>
      </w:r>
      <w:r w:rsidRPr="00ED4C5F">
        <w:rPr>
          <w:rFonts w:ascii="Times New Roman" w:hAnsi="Times New Roman" w:cs="Times New Roman"/>
          <w:bCs/>
          <w:sz w:val="26"/>
          <w:szCs w:val="26"/>
        </w:rPr>
        <w:t>Điều kiện vận hành của hệ thống điện</w:t>
      </w:r>
    </w:p>
    <w:tbl>
      <w:tblPr>
        <w:tblW w:w="848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1968"/>
        <w:gridCol w:w="1985"/>
      </w:tblGrid>
      <w:tr w:rsidR="00953DF6" w:rsidRPr="00ED4C5F" w14:paraId="05808392" w14:textId="77777777" w:rsidTr="00E824E9">
        <w:trPr>
          <w:tblHeader/>
        </w:trPr>
        <w:tc>
          <w:tcPr>
            <w:tcW w:w="4536" w:type="dxa"/>
          </w:tcPr>
          <w:p w14:paraId="577F8AA4" w14:textId="350633D3" w:rsidR="00953DF6" w:rsidRPr="00ED4C5F" w:rsidRDefault="00511711" w:rsidP="00D067AB">
            <w:pPr>
              <w:pStyle w:val="PlainText"/>
              <w:spacing w:before="60" w:after="60"/>
              <w:jc w:val="both"/>
              <w:rPr>
                <w:rFonts w:ascii="Times New Roman" w:hAnsi="Times New Roman" w:cs="Times New Roman"/>
                <w:b/>
                <w:sz w:val="24"/>
                <w:szCs w:val="24"/>
              </w:rPr>
            </w:pPr>
            <w:r w:rsidRPr="00ED4C5F">
              <w:rPr>
                <w:rFonts w:ascii="Times New Roman" w:hAnsi="Times New Roman" w:cs="Times New Roman"/>
                <w:b/>
                <w:sz w:val="24"/>
                <w:szCs w:val="24"/>
              </w:rPr>
              <w:lastRenderedPageBreak/>
              <w:t>Điện áp danh định của hệ thống điện (kV)</w:t>
            </w:r>
          </w:p>
        </w:tc>
        <w:tc>
          <w:tcPr>
            <w:tcW w:w="1968" w:type="dxa"/>
            <w:vAlign w:val="center"/>
          </w:tcPr>
          <w:p w14:paraId="52F69C4E" w14:textId="77777777" w:rsidR="00953DF6" w:rsidRPr="00ED4C5F" w:rsidRDefault="00953DF6" w:rsidP="00D067AB">
            <w:pPr>
              <w:pStyle w:val="PlainText"/>
              <w:spacing w:before="60" w:after="60"/>
              <w:jc w:val="center"/>
              <w:rPr>
                <w:rFonts w:ascii="Times New Roman" w:hAnsi="Times New Roman" w:cs="Times New Roman"/>
                <w:b/>
                <w:sz w:val="24"/>
                <w:szCs w:val="24"/>
              </w:rPr>
            </w:pPr>
            <w:r w:rsidRPr="00ED4C5F">
              <w:rPr>
                <w:rFonts w:ascii="Times New Roman" w:hAnsi="Times New Roman" w:cs="Times New Roman"/>
                <w:b/>
                <w:sz w:val="24"/>
                <w:szCs w:val="24"/>
              </w:rPr>
              <w:t>35</w:t>
            </w:r>
          </w:p>
        </w:tc>
        <w:tc>
          <w:tcPr>
            <w:tcW w:w="1985" w:type="dxa"/>
            <w:vAlign w:val="center"/>
          </w:tcPr>
          <w:p w14:paraId="59D7374C" w14:textId="77777777" w:rsidR="00953DF6" w:rsidRPr="00ED4C5F" w:rsidRDefault="00953DF6" w:rsidP="00D067AB">
            <w:pPr>
              <w:pStyle w:val="PlainText"/>
              <w:spacing w:before="60" w:after="60"/>
              <w:jc w:val="center"/>
              <w:rPr>
                <w:rFonts w:ascii="Times New Roman" w:hAnsi="Times New Roman" w:cs="Times New Roman"/>
                <w:b/>
                <w:sz w:val="24"/>
                <w:szCs w:val="24"/>
              </w:rPr>
            </w:pPr>
            <w:r w:rsidRPr="00ED4C5F">
              <w:rPr>
                <w:rFonts w:ascii="Times New Roman" w:hAnsi="Times New Roman" w:cs="Times New Roman"/>
                <w:b/>
                <w:sz w:val="24"/>
                <w:szCs w:val="24"/>
              </w:rPr>
              <w:t>22</w:t>
            </w:r>
          </w:p>
        </w:tc>
      </w:tr>
      <w:tr w:rsidR="00953DF6" w:rsidRPr="00ED4C5F" w14:paraId="4CD326AE" w14:textId="77777777" w:rsidTr="00E824E9">
        <w:trPr>
          <w:tblHeader/>
        </w:trPr>
        <w:tc>
          <w:tcPr>
            <w:tcW w:w="4536" w:type="dxa"/>
          </w:tcPr>
          <w:p w14:paraId="0196C76F" w14:textId="7826EFAA" w:rsidR="00953DF6" w:rsidRPr="00ED4C5F" w:rsidRDefault="00953DF6" w:rsidP="00D067AB">
            <w:pPr>
              <w:pStyle w:val="PlainText"/>
              <w:spacing w:before="60" w:after="60"/>
              <w:jc w:val="both"/>
              <w:rPr>
                <w:rFonts w:ascii="Times New Roman" w:hAnsi="Times New Roman" w:cs="Times New Roman"/>
                <w:sz w:val="24"/>
                <w:szCs w:val="24"/>
              </w:rPr>
            </w:pPr>
            <w:r w:rsidRPr="00ED4C5F">
              <w:rPr>
                <w:rFonts w:ascii="Times New Roman" w:hAnsi="Times New Roman" w:cs="Times New Roman"/>
                <w:sz w:val="24"/>
                <w:szCs w:val="24"/>
              </w:rPr>
              <w:t>Sơ đồ</w:t>
            </w:r>
          </w:p>
        </w:tc>
        <w:tc>
          <w:tcPr>
            <w:tcW w:w="1968" w:type="dxa"/>
            <w:vAlign w:val="center"/>
          </w:tcPr>
          <w:p w14:paraId="106DA60C" w14:textId="6B8E826E" w:rsidR="00953DF6" w:rsidRPr="00ED4C5F" w:rsidRDefault="00953DF6" w:rsidP="00D067AB">
            <w:pPr>
              <w:pStyle w:val="PlainText"/>
              <w:spacing w:before="60" w:after="60"/>
              <w:jc w:val="center"/>
              <w:rPr>
                <w:rFonts w:ascii="Times New Roman" w:hAnsi="Times New Roman" w:cs="Times New Roman"/>
                <w:sz w:val="24"/>
                <w:szCs w:val="24"/>
              </w:rPr>
            </w:pPr>
            <w:r w:rsidRPr="00ED4C5F">
              <w:rPr>
                <w:rFonts w:ascii="Times New Roman" w:hAnsi="Times New Roman" w:cs="Times New Roman"/>
                <w:sz w:val="24"/>
                <w:szCs w:val="24"/>
              </w:rPr>
              <w:t>3 pha</w:t>
            </w:r>
          </w:p>
        </w:tc>
        <w:tc>
          <w:tcPr>
            <w:tcW w:w="1985" w:type="dxa"/>
            <w:vAlign w:val="center"/>
          </w:tcPr>
          <w:p w14:paraId="5987E117" w14:textId="5CB94442" w:rsidR="00953DF6" w:rsidRPr="00ED4C5F" w:rsidRDefault="00953DF6" w:rsidP="00D067AB">
            <w:pPr>
              <w:pStyle w:val="PlainText"/>
              <w:spacing w:before="60" w:after="60"/>
              <w:jc w:val="center"/>
              <w:rPr>
                <w:rFonts w:ascii="Times New Roman" w:hAnsi="Times New Roman" w:cs="Times New Roman"/>
                <w:sz w:val="24"/>
                <w:szCs w:val="24"/>
              </w:rPr>
            </w:pPr>
            <w:r w:rsidRPr="00ED4C5F">
              <w:rPr>
                <w:rFonts w:ascii="Times New Roman" w:hAnsi="Times New Roman" w:cs="Times New Roman"/>
                <w:sz w:val="24"/>
                <w:szCs w:val="24"/>
              </w:rPr>
              <w:t>3 pha</w:t>
            </w:r>
          </w:p>
        </w:tc>
      </w:tr>
      <w:tr w:rsidR="00953DF6" w:rsidRPr="00ED4C5F" w14:paraId="200F7163" w14:textId="77777777" w:rsidTr="00E824E9">
        <w:tc>
          <w:tcPr>
            <w:tcW w:w="4536" w:type="dxa"/>
            <w:vAlign w:val="center"/>
          </w:tcPr>
          <w:p w14:paraId="057424F6" w14:textId="77777777" w:rsidR="00953DF6" w:rsidRPr="00ED4C5F" w:rsidRDefault="00953DF6" w:rsidP="00D067AB">
            <w:pPr>
              <w:pStyle w:val="PlainText"/>
              <w:spacing w:before="60" w:after="60"/>
              <w:jc w:val="both"/>
              <w:rPr>
                <w:rFonts w:ascii="Times New Roman" w:hAnsi="Times New Roman" w:cs="Times New Roman"/>
                <w:sz w:val="24"/>
                <w:szCs w:val="24"/>
              </w:rPr>
            </w:pPr>
            <w:r w:rsidRPr="00ED4C5F">
              <w:rPr>
                <w:rFonts w:ascii="Times New Roman" w:hAnsi="Times New Roman" w:cs="Times New Roman"/>
                <w:sz w:val="24"/>
                <w:szCs w:val="24"/>
              </w:rPr>
              <w:t>Chế độ nối đất trung tính</w:t>
            </w:r>
          </w:p>
        </w:tc>
        <w:tc>
          <w:tcPr>
            <w:tcW w:w="1968" w:type="dxa"/>
            <w:vAlign w:val="center"/>
          </w:tcPr>
          <w:p w14:paraId="53BAA3F1" w14:textId="69BDF879" w:rsidR="00953DF6" w:rsidRPr="00ED4C5F" w:rsidRDefault="00511711" w:rsidP="00D067AB">
            <w:pPr>
              <w:pStyle w:val="PlainText"/>
              <w:spacing w:before="60" w:after="60"/>
              <w:jc w:val="center"/>
              <w:rPr>
                <w:rFonts w:ascii="Times New Roman" w:hAnsi="Times New Roman" w:cs="Times New Roman"/>
                <w:sz w:val="24"/>
                <w:szCs w:val="24"/>
              </w:rPr>
            </w:pPr>
            <w:r w:rsidRPr="00ED4C5F">
              <w:rPr>
                <w:rFonts w:ascii="Times New Roman" w:hAnsi="Times New Roman" w:cs="Times New Roman"/>
                <w:sz w:val="24"/>
                <w:szCs w:val="24"/>
              </w:rPr>
              <w:t>Trung tính cách ly hoặc nối đất qua trở kháng</w:t>
            </w:r>
          </w:p>
        </w:tc>
        <w:tc>
          <w:tcPr>
            <w:tcW w:w="1985" w:type="dxa"/>
            <w:vAlign w:val="center"/>
          </w:tcPr>
          <w:p w14:paraId="3A3045B1" w14:textId="3ECC91D4" w:rsidR="00953DF6" w:rsidRPr="00ED4C5F" w:rsidRDefault="00511711" w:rsidP="00D067AB">
            <w:pPr>
              <w:pStyle w:val="PlainText"/>
              <w:spacing w:before="60" w:after="60"/>
              <w:jc w:val="center"/>
              <w:rPr>
                <w:rFonts w:ascii="Times New Roman" w:hAnsi="Times New Roman" w:cs="Times New Roman"/>
                <w:sz w:val="24"/>
                <w:szCs w:val="24"/>
              </w:rPr>
            </w:pPr>
            <w:r w:rsidRPr="00ED4C5F">
              <w:rPr>
                <w:rFonts w:ascii="Times New Roman" w:hAnsi="Times New Roman" w:cs="Times New Roman"/>
                <w:sz w:val="24"/>
                <w:szCs w:val="24"/>
              </w:rPr>
              <w:t>Trung tính nối đất trực tiếp</w:t>
            </w:r>
          </w:p>
        </w:tc>
      </w:tr>
      <w:tr w:rsidR="00953DF6" w:rsidRPr="00ED4C5F" w14:paraId="6442CAA3" w14:textId="77777777" w:rsidTr="00E824E9">
        <w:tc>
          <w:tcPr>
            <w:tcW w:w="4536" w:type="dxa"/>
            <w:vAlign w:val="center"/>
          </w:tcPr>
          <w:p w14:paraId="0B7DB29E" w14:textId="3498844A" w:rsidR="00953DF6" w:rsidRPr="00ED4C5F" w:rsidRDefault="00511711" w:rsidP="00D067AB">
            <w:pPr>
              <w:pStyle w:val="PlainText"/>
              <w:spacing w:before="60" w:after="60"/>
              <w:jc w:val="both"/>
              <w:rPr>
                <w:rFonts w:ascii="Times New Roman" w:hAnsi="Times New Roman" w:cs="Times New Roman"/>
                <w:sz w:val="24"/>
                <w:szCs w:val="24"/>
              </w:rPr>
            </w:pPr>
            <w:r w:rsidRPr="00ED4C5F">
              <w:rPr>
                <w:rFonts w:ascii="Times New Roman" w:hAnsi="Times New Roman" w:cs="Times New Roman"/>
                <w:sz w:val="24"/>
                <w:szCs w:val="24"/>
              </w:rPr>
              <w:t>Điện áp cao nhất của thiết bị (kV)</w:t>
            </w:r>
          </w:p>
        </w:tc>
        <w:tc>
          <w:tcPr>
            <w:tcW w:w="1968" w:type="dxa"/>
            <w:vAlign w:val="center"/>
          </w:tcPr>
          <w:p w14:paraId="703A0E18" w14:textId="0F1FF005" w:rsidR="00953DF6" w:rsidRPr="00ED4C5F" w:rsidRDefault="00953DF6" w:rsidP="00D067AB">
            <w:pPr>
              <w:pStyle w:val="PlainText"/>
              <w:spacing w:before="60" w:after="60"/>
              <w:jc w:val="center"/>
              <w:rPr>
                <w:rFonts w:ascii="Times New Roman" w:hAnsi="Times New Roman" w:cs="Times New Roman"/>
                <w:sz w:val="24"/>
                <w:szCs w:val="24"/>
              </w:rPr>
            </w:pPr>
            <w:r w:rsidRPr="00ED4C5F">
              <w:rPr>
                <w:rFonts w:ascii="Times New Roman" w:hAnsi="Times New Roman" w:cs="Times New Roman"/>
                <w:sz w:val="24"/>
                <w:szCs w:val="24"/>
              </w:rPr>
              <w:t>38</w:t>
            </w:r>
            <w:r w:rsidR="00511711" w:rsidRPr="00ED4C5F">
              <w:rPr>
                <w:rFonts w:ascii="Times New Roman" w:hAnsi="Times New Roman" w:cs="Times New Roman"/>
                <w:sz w:val="24"/>
                <w:szCs w:val="24"/>
              </w:rPr>
              <w:t>,5</w:t>
            </w:r>
          </w:p>
        </w:tc>
        <w:tc>
          <w:tcPr>
            <w:tcW w:w="1985" w:type="dxa"/>
            <w:vAlign w:val="center"/>
          </w:tcPr>
          <w:p w14:paraId="7E3B9F7B" w14:textId="5747B1C1" w:rsidR="00953DF6" w:rsidRPr="00ED4C5F" w:rsidRDefault="00953DF6" w:rsidP="00D067AB">
            <w:pPr>
              <w:pStyle w:val="PlainText"/>
              <w:spacing w:before="60" w:after="60"/>
              <w:jc w:val="center"/>
              <w:rPr>
                <w:rFonts w:ascii="Times New Roman" w:hAnsi="Times New Roman" w:cs="Times New Roman"/>
                <w:sz w:val="24"/>
                <w:szCs w:val="24"/>
              </w:rPr>
            </w:pPr>
            <w:r w:rsidRPr="00ED4C5F">
              <w:rPr>
                <w:rFonts w:ascii="Times New Roman" w:hAnsi="Times New Roman" w:cs="Times New Roman"/>
                <w:sz w:val="24"/>
                <w:szCs w:val="24"/>
              </w:rPr>
              <w:t>24</w:t>
            </w:r>
          </w:p>
        </w:tc>
      </w:tr>
      <w:tr w:rsidR="00953DF6" w:rsidRPr="00ED4C5F" w14:paraId="02F328A9" w14:textId="77777777" w:rsidTr="00E824E9">
        <w:tc>
          <w:tcPr>
            <w:tcW w:w="4536" w:type="dxa"/>
            <w:vAlign w:val="center"/>
          </w:tcPr>
          <w:p w14:paraId="765980AF" w14:textId="0E2183A0" w:rsidR="00953DF6" w:rsidRPr="00ED4C5F" w:rsidRDefault="00953DF6" w:rsidP="00D067AB">
            <w:pPr>
              <w:pStyle w:val="PlainText"/>
              <w:spacing w:before="60" w:after="60"/>
              <w:jc w:val="both"/>
              <w:rPr>
                <w:rFonts w:ascii="Times New Roman" w:hAnsi="Times New Roman" w:cs="Times New Roman"/>
                <w:sz w:val="24"/>
                <w:szCs w:val="24"/>
              </w:rPr>
            </w:pPr>
            <w:r w:rsidRPr="00ED4C5F">
              <w:rPr>
                <w:rFonts w:ascii="Times New Roman" w:hAnsi="Times New Roman" w:cs="Times New Roman"/>
                <w:sz w:val="24"/>
                <w:szCs w:val="24"/>
              </w:rPr>
              <w:t>Tần số (Hz)</w:t>
            </w:r>
          </w:p>
        </w:tc>
        <w:tc>
          <w:tcPr>
            <w:tcW w:w="1968" w:type="dxa"/>
            <w:vAlign w:val="center"/>
          </w:tcPr>
          <w:p w14:paraId="62AAB5CE" w14:textId="7EF75969" w:rsidR="00953DF6" w:rsidRPr="00ED4C5F" w:rsidRDefault="00953DF6" w:rsidP="00D067AB">
            <w:pPr>
              <w:pStyle w:val="PlainText"/>
              <w:spacing w:before="60" w:after="60"/>
              <w:jc w:val="center"/>
              <w:rPr>
                <w:rFonts w:ascii="Times New Roman" w:hAnsi="Times New Roman" w:cs="Times New Roman"/>
                <w:sz w:val="24"/>
                <w:szCs w:val="24"/>
              </w:rPr>
            </w:pPr>
            <w:r w:rsidRPr="00ED4C5F">
              <w:rPr>
                <w:rFonts w:ascii="Times New Roman" w:hAnsi="Times New Roman" w:cs="Times New Roman"/>
                <w:sz w:val="24"/>
                <w:szCs w:val="24"/>
              </w:rPr>
              <w:t>50</w:t>
            </w:r>
          </w:p>
        </w:tc>
        <w:tc>
          <w:tcPr>
            <w:tcW w:w="1985" w:type="dxa"/>
            <w:vAlign w:val="center"/>
          </w:tcPr>
          <w:p w14:paraId="4A0D7FF8" w14:textId="6DBDE53F" w:rsidR="00953DF6" w:rsidRPr="00ED4C5F" w:rsidRDefault="00953DF6" w:rsidP="00D067AB">
            <w:pPr>
              <w:pStyle w:val="PlainText"/>
              <w:spacing w:before="60" w:after="60"/>
              <w:jc w:val="center"/>
              <w:rPr>
                <w:rFonts w:ascii="Times New Roman" w:hAnsi="Times New Roman" w:cs="Times New Roman"/>
                <w:sz w:val="24"/>
                <w:szCs w:val="24"/>
              </w:rPr>
            </w:pPr>
            <w:r w:rsidRPr="00ED4C5F">
              <w:rPr>
                <w:rFonts w:ascii="Times New Roman" w:hAnsi="Times New Roman" w:cs="Times New Roman"/>
                <w:sz w:val="24"/>
                <w:szCs w:val="24"/>
              </w:rPr>
              <w:t>50</w:t>
            </w:r>
          </w:p>
        </w:tc>
      </w:tr>
    </w:tbl>
    <w:p w14:paraId="02DD5DBB" w14:textId="77777777" w:rsidR="008E63C5" w:rsidRPr="00ED4C5F" w:rsidRDefault="008E63C5" w:rsidP="008E63C5">
      <w:pPr>
        <w:spacing w:before="240" w:after="60"/>
        <w:ind w:right="45" w:firstLine="567"/>
        <w:jc w:val="both"/>
        <w:rPr>
          <w:color w:val="000000"/>
          <w:sz w:val="26"/>
          <w:szCs w:val="26"/>
        </w:rPr>
      </w:pPr>
      <w:r w:rsidRPr="00ED4C5F">
        <w:rPr>
          <w:b/>
          <w:bCs/>
          <w:color w:val="000000"/>
          <w:sz w:val="26"/>
          <w:szCs w:val="26"/>
        </w:rPr>
        <w:t xml:space="preserve">3. </w:t>
      </w:r>
      <w:r w:rsidRPr="00ED4C5F">
        <w:rPr>
          <w:color w:val="000000"/>
          <w:sz w:val="26"/>
          <w:szCs w:val="26"/>
        </w:rPr>
        <w:t>Điều kiện về quản lý chất lượng của nhà sản xuất</w:t>
      </w:r>
    </w:p>
    <w:p w14:paraId="2AB3681F" w14:textId="77777777" w:rsidR="008E63C5" w:rsidRPr="00ED4C5F" w:rsidRDefault="008E63C5" w:rsidP="008E63C5">
      <w:pPr>
        <w:spacing w:before="60" w:after="60"/>
        <w:ind w:right="45" w:firstLine="567"/>
        <w:jc w:val="both"/>
        <w:rPr>
          <w:color w:val="000000"/>
          <w:sz w:val="26"/>
          <w:szCs w:val="26"/>
        </w:rPr>
      </w:pPr>
      <w:r w:rsidRPr="00ED4C5F">
        <w:rPr>
          <w:color w:val="000000"/>
          <w:sz w:val="26"/>
          <w:szCs w:val="26"/>
        </w:rPr>
        <w:t>Nhà sản xuất phải có chứng chỉ về hệ thống quản lý chất lượng (ISO-9001 hoặc tương đương) được áp dụng vào ngành nghề sản xuất thiết bị. Nhà sản xuất phải có phòng thử nghiệm xuất xưởng với các trang thiết bị phục vụ thử nghiệm được kiểm chuẩn bởi cơ quan quản lý chất lượng.</w:t>
      </w:r>
    </w:p>
    <w:p w14:paraId="190B8148" w14:textId="77777777" w:rsidR="00527770" w:rsidRPr="00ED4C5F" w:rsidRDefault="00527770" w:rsidP="00D067AB">
      <w:pPr>
        <w:spacing w:before="60" w:after="60"/>
        <w:ind w:right="45" w:firstLine="567"/>
        <w:jc w:val="center"/>
        <w:rPr>
          <w:b/>
          <w:spacing w:val="-4"/>
          <w:sz w:val="26"/>
          <w:szCs w:val="26"/>
        </w:rPr>
      </w:pPr>
    </w:p>
    <w:p w14:paraId="53233B9A" w14:textId="696B5E9A" w:rsidR="002C1A5C" w:rsidRPr="00ED4C5F" w:rsidRDefault="002C1A5C" w:rsidP="00D067AB">
      <w:pPr>
        <w:spacing w:before="60" w:after="60"/>
        <w:ind w:right="45" w:firstLine="567"/>
        <w:jc w:val="center"/>
        <w:rPr>
          <w:b/>
          <w:spacing w:val="-4"/>
          <w:sz w:val="26"/>
          <w:szCs w:val="26"/>
        </w:rPr>
      </w:pPr>
      <w:r w:rsidRPr="00ED4C5F">
        <w:rPr>
          <w:b/>
          <w:spacing w:val="-4"/>
          <w:sz w:val="26"/>
          <w:szCs w:val="26"/>
        </w:rPr>
        <w:t xml:space="preserve">II. </w:t>
      </w:r>
      <w:r w:rsidR="00812D9F" w:rsidRPr="00ED4C5F">
        <w:rPr>
          <w:b/>
          <w:spacing w:val="-4"/>
          <w:sz w:val="26"/>
          <w:szCs w:val="26"/>
        </w:rPr>
        <w:t xml:space="preserve">YÊU CẦU VỀ ĐẶC TÍNH </w:t>
      </w:r>
      <w:r w:rsidRPr="00ED4C5F">
        <w:rPr>
          <w:b/>
          <w:spacing w:val="-4"/>
          <w:sz w:val="26"/>
          <w:szCs w:val="26"/>
        </w:rPr>
        <w:t>KỸ THUẬT</w:t>
      </w:r>
    </w:p>
    <w:p w14:paraId="1A5CCF0E" w14:textId="46026F38" w:rsidR="006E39C9" w:rsidRDefault="006E39C9" w:rsidP="006E39C9">
      <w:pPr>
        <w:tabs>
          <w:tab w:val="left" w:pos="851"/>
        </w:tabs>
        <w:spacing w:after="0"/>
        <w:ind w:firstLine="567"/>
        <w:jc w:val="center"/>
        <w:rPr>
          <w:b/>
          <w:bCs/>
          <w:color w:val="000000"/>
          <w:sz w:val="24"/>
          <w:szCs w:val="24"/>
        </w:rPr>
      </w:pPr>
      <w:r>
        <w:rPr>
          <w:b/>
          <w:bCs/>
          <w:color w:val="000000"/>
          <w:sz w:val="24"/>
          <w:szCs w:val="24"/>
        </w:rPr>
        <w:t xml:space="preserve">II.1. Yêu cầu đối với </w:t>
      </w:r>
      <w:r w:rsidRPr="00A03ECE">
        <w:rPr>
          <w:b/>
          <w:bCs/>
          <w:color w:val="000000"/>
          <w:sz w:val="24"/>
          <w:szCs w:val="24"/>
        </w:rPr>
        <w:t>Recloser</w:t>
      </w:r>
    </w:p>
    <w:p w14:paraId="34590FDD" w14:textId="16ECED6B" w:rsidR="006E39C9" w:rsidRPr="00A03ECE" w:rsidRDefault="006E39C9" w:rsidP="006E39C9">
      <w:pPr>
        <w:tabs>
          <w:tab w:val="left" w:pos="851"/>
        </w:tabs>
        <w:spacing w:after="0"/>
        <w:ind w:firstLine="567"/>
        <w:jc w:val="both"/>
        <w:rPr>
          <w:b/>
          <w:bCs/>
          <w:color w:val="000000"/>
          <w:sz w:val="24"/>
          <w:szCs w:val="24"/>
        </w:rPr>
      </w:pPr>
      <w:r w:rsidRPr="00A03ECE">
        <w:rPr>
          <w:b/>
          <w:bCs/>
          <w:color w:val="000000"/>
          <w:sz w:val="24"/>
          <w:szCs w:val="24"/>
        </w:rPr>
        <w:t>1. Yêu cầu chung Recloser:</w:t>
      </w:r>
    </w:p>
    <w:p w14:paraId="57C24E0D" w14:textId="77777777" w:rsidR="006E39C9" w:rsidRPr="00A03ECE" w:rsidRDefault="006E39C9" w:rsidP="006E39C9">
      <w:pPr>
        <w:tabs>
          <w:tab w:val="left" w:pos="851"/>
        </w:tabs>
        <w:spacing w:before="60" w:after="60"/>
        <w:ind w:firstLine="567"/>
        <w:jc w:val="both"/>
        <w:rPr>
          <w:sz w:val="24"/>
          <w:szCs w:val="24"/>
        </w:rPr>
      </w:pPr>
      <w:r w:rsidRPr="00A03ECE">
        <w:rPr>
          <w:color w:val="000000"/>
          <w:sz w:val="24"/>
          <w:szCs w:val="24"/>
        </w:rPr>
        <w:t>1.</w:t>
      </w:r>
      <w:r w:rsidRPr="00A03ECE">
        <w:rPr>
          <w:sz w:val="24"/>
          <w:szCs w:val="24"/>
          <w:lang w:val="sv-SE"/>
        </w:rPr>
        <w:t>1. Recloser phải là loại 3 pha, lắp trên cột điện ngoài trời, tự động đóng ngắt lưới điện với buồng cắt chân không, có tích hợp sẵn biến dòng điện (hoặc cảm biến dòng điện) trên cả 3 pha và biến điện áp (hoặc cảm biến điện áp) trên cả 3 pha về cả hai phía, cách điện bằng nhựa đúc cycloaliphatic epoxy hoặc cao su silicon (silicone rubber) phù hợp vận hành trong các điều kiện ô nhiễm như khu vực ven biển, ô nhiễm công nghiệp, bức xạ tia cực tím v.v. cũng như khí hậu nhiệt đới ẩm</w:t>
      </w:r>
      <w:r w:rsidRPr="00A03ECE">
        <w:rPr>
          <w:sz w:val="24"/>
          <w:szCs w:val="24"/>
        </w:rPr>
        <w:t>.</w:t>
      </w:r>
    </w:p>
    <w:p w14:paraId="54392E79" w14:textId="77777777" w:rsidR="006E39C9" w:rsidRPr="00A03ECE" w:rsidRDefault="006E39C9" w:rsidP="006E39C9">
      <w:pPr>
        <w:tabs>
          <w:tab w:val="left" w:pos="851"/>
        </w:tabs>
        <w:spacing w:before="60" w:after="60"/>
        <w:ind w:firstLine="567"/>
        <w:jc w:val="both"/>
        <w:rPr>
          <w:sz w:val="24"/>
          <w:szCs w:val="24"/>
        </w:rPr>
      </w:pPr>
      <w:r w:rsidRPr="00A03ECE">
        <w:rPr>
          <w:sz w:val="24"/>
          <w:szCs w:val="24"/>
        </w:rPr>
        <w:t xml:space="preserve">1.2. </w:t>
      </w:r>
      <w:r w:rsidRPr="00A03ECE">
        <w:rPr>
          <w:sz w:val="24"/>
          <w:szCs w:val="24"/>
          <w:lang w:val="sv-SE"/>
        </w:rPr>
        <w:t>Recloser phải bao gồm tủ điều khiển được trang bị các chức năng bảo vệ, điều khiển và đo lường tại chỗ hoặc vận hành từ xa thông qua cổng giao tiếp với hệ thống SCADA</w:t>
      </w:r>
      <w:r w:rsidRPr="00A03ECE">
        <w:rPr>
          <w:sz w:val="24"/>
          <w:szCs w:val="24"/>
        </w:rPr>
        <w:t>.</w:t>
      </w:r>
    </w:p>
    <w:p w14:paraId="30B8CB6C" w14:textId="77777777" w:rsidR="006E39C9" w:rsidRPr="00A03ECE" w:rsidRDefault="006E39C9" w:rsidP="006E39C9">
      <w:pPr>
        <w:tabs>
          <w:tab w:val="left" w:pos="851"/>
        </w:tabs>
        <w:spacing w:before="60" w:after="60"/>
        <w:ind w:firstLine="567"/>
        <w:jc w:val="both"/>
        <w:rPr>
          <w:sz w:val="24"/>
          <w:szCs w:val="24"/>
          <w:lang w:val="sv-SE"/>
        </w:rPr>
      </w:pPr>
      <w:r w:rsidRPr="00A03ECE">
        <w:rPr>
          <w:sz w:val="24"/>
          <w:szCs w:val="24"/>
          <w:lang w:val="sv-SE"/>
        </w:rPr>
        <w:t>1.3. Cổng kết nối trên Recloser, trên tủ điều khiển và cáp kết nối (giữa Recloser và tủ điều khiển) được thiết kế dạng phích cắm (Plug-in), đảm bảo kín nước, chống được hơi ẩm và côn trùng xâm nhập.</w:t>
      </w:r>
    </w:p>
    <w:p w14:paraId="3C60C48D" w14:textId="77777777" w:rsidR="006E39C9" w:rsidRPr="00A03ECE" w:rsidRDefault="006E39C9" w:rsidP="006E39C9">
      <w:pPr>
        <w:tabs>
          <w:tab w:val="left" w:pos="851"/>
        </w:tabs>
        <w:spacing w:before="60" w:after="60"/>
        <w:ind w:firstLine="567"/>
        <w:jc w:val="both"/>
        <w:rPr>
          <w:sz w:val="24"/>
          <w:szCs w:val="24"/>
          <w:lang w:val="sv-SE"/>
        </w:rPr>
      </w:pPr>
      <w:r w:rsidRPr="00A03ECE">
        <w:rPr>
          <w:sz w:val="24"/>
          <w:szCs w:val="24"/>
          <w:lang w:val="sv-SE"/>
        </w:rPr>
        <w:t>1.4. Ngoài ra, để có thể truy cập từ xa, tủ điều khiển phải dự phòng sẵn không gian và các cổng kết nối, cấp nguồn v.v. đảm bảo cho việc lắp đặt Modem để thực hiện điều khiển và giám sát từ xa Recloser. Modem được kết nối với tủ điều khiển thông qua cổng RJ45. Yêu cầu tủ điều khiển phải có tối thiểu 01 cổng RJ45 (Ethernet). Danh sách dữ liệu (Datalist) kết nối với hệ thống SCADA phải đáp ứng theo yêu cầu vận hành lưới điện.</w:t>
      </w:r>
    </w:p>
    <w:p w14:paraId="676138A7" w14:textId="77777777" w:rsidR="006E39C9" w:rsidRPr="00A03ECE" w:rsidRDefault="006E39C9" w:rsidP="006E39C9">
      <w:pPr>
        <w:pStyle w:val="0111"/>
        <w:numPr>
          <w:ilvl w:val="0"/>
          <w:numId w:val="0"/>
        </w:numPr>
        <w:tabs>
          <w:tab w:val="left" w:pos="851"/>
        </w:tabs>
        <w:spacing w:before="240" w:after="0" w:line="240" w:lineRule="auto"/>
        <w:ind w:firstLine="567"/>
        <w:jc w:val="both"/>
        <w:outlineLvl w:val="1"/>
        <w:rPr>
          <w:color w:val="auto"/>
          <w:sz w:val="24"/>
          <w:szCs w:val="24"/>
          <w:lang w:val="en-US"/>
        </w:rPr>
      </w:pPr>
      <w:r w:rsidRPr="00A03ECE">
        <w:rPr>
          <w:color w:val="auto"/>
          <w:sz w:val="24"/>
          <w:szCs w:val="24"/>
          <w:lang w:val="en-US"/>
        </w:rPr>
        <w:t>2. Các yêu cầu về thử nghiệm Recloser</w:t>
      </w:r>
    </w:p>
    <w:p w14:paraId="17C739EF" w14:textId="77777777" w:rsidR="006E39C9" w:rsidRPr="00A03ECE" w:rsidRDefault="006E39C9" w:rsidP="006E39C9">
      <w:pPr>
        <w:tabs>
          <w:tab w:val="left" w:pos="851"/>
        </w:tabs>
        <w:spacing w:after="0"/>
        <w:ind w:firstLine="567"/>
        <w:jc w:val="both"/>
        <w:rPr>
          <w:b/>
          <w:bCs/>
          <w:i/>
          <w:iCs/>
          <w:sz w:val="24"/>
          <w:szCs w:val="24"/>
        </w:rPr>
      </w:pPr>
      <w:r w:rsidRPr="00A03ECE">
        <w:rPr>
          <w:b/>
          <w:bCs/>
          <w:i/>
          <w:iCs/>
          <w:sz w:val="24"/>
          <w:szCs w:val="24"/>
        </w:rPr>
        <w:t xml:space="preserve">2.1. Thử nghiệm xuất xưởng (Routine test) </w:t>
      </w:r>
    </w:p>
    <w:p w14:paraId="51064271" w14:textId="77777777" w:rsidR="006E39C9" w:rsidRPr="00A03ECE" w:rsidRDefault="006E39C9" w:rsidP="006E39C9">
      <w:pPr>
        <w:tabs>
          <w:tab w:val="left" w:pos="851"/>
        </w:tabs>
        <w:spacing w:after="0"/>
        <w:ind w:firstLine="567"/>
        <w:jc w:val="both"/>
        <w:rPr>
          <w:spacing w:val="-2"/>
          <w:sz w:val="24"/>
          <w:szCs w:val="24"/>
        </w:rPr>
      </w:pPr>
      <w:r w:rsidRPr="00A03ECE">
        <w:rPr>
          <w:spacing w:val="-2"/>
          <w:sz w:val="24"/>
          <w:szCs w:val="24"/>
        </w:rPr>
        <w:t>Thử nghiệm xuất xưởng được thực hiện bởi Nhà sản xuất trên mỗi sản phẩm sản xuất ra tại Nhà sản xuất. Việc thử nghiệm xuất xưởng được thực hiện theo tiêu chuẩn IEC 62271-111: 2012/IEEE C37.60: 2012 hoặc các phiên bản cập nhật mới hơn hoặc các tiêu chuẩn tương đương, bao gồm những hạng mục thử nghiệm sau đây:</w:t>
      </w:r>
    </w:p>
    <w:p w14:paraId="782FC0DD" w14:textId="77777777" w:rsidR="006E39C9" w:rsidRPr="00A03ECE" w:rsidRDefault="006E39C9" w:rsidP="006E39C9">
      <w:pPr>
        <w:tabs>
          <w:tab w:val="left" w:pos="851"/>
        </w:tabs>
        <w:spacing w:after="0"/>
        <w:ind w:firstLine="567"/>
        <w:jc w:val="both"/>
        <w:rPr>
          <w:sz w:val="24"/>
          <w:szCs w:val="24"/>
        </w:rPr>
      </w:pPr>
      <w:r w:rsidRPr="00A03ECE">
        <w:rPr>
          <w:sz w:val="24"/>
          <w:szCs w:val="24"/>
        </w:rPr>
        <w:t>a) Thử nghiệm cách điện, điện áp tần số công nghiệp khô trong 1 phút (Dielectric Withstand Test, One Minute Dry Power-Frequency);</w:t>
      </w:r>
    </w:p>
    <w:p w14:paraId="5B06D9FE" w14:textId="77777777" w:rsidR="006E39C9" w:rsidRPr="00A03ECE" w:rsidRDefault="006E39C9" w:rsidP="006E39C9">
      <w:pPr>
        <w:tabs>
          <w:tab w:val="left" w:pos="851"/>
        </w:tabs>
        <w:spacing w:after="0"/>
        <w:ind w:firstLine="567"/>
        <w:jc w:val="both"/>
        <w:rPr>
          <w:sz w:val="24"/>
          <w:szCs w:val="24"/>
        </w:rPr>
      </w:pPr>
      <w:r w:rsidRPr="00A03ECE">
        <w:rPr>
          <w:sz w:val="24"/>
          <w:szCs w:val="24"/>
        </w:rPr>
        <w:t>b) Thử nghiệm kiểm tra bộ điều khiển, đấu nối dây nhị thứ, và các phụ kiện đi kèm (Control, Secondary Wiring and Accessory Devices Check Tests);</w:t>
      </w:r>
    </w:p>
    <w:p w14:paraId="30E5BAEB" w14:textId="77777777" w:rsidR="006E39C9" w:rsidRPr="00A03ECE" w:rsidRDefault="006E39C9" w:rsidP="006E39C9">
      <w:pPr>
        <w:tabs>
          <w:tab w:val="left" w:pos="851"/>
        </w:tabs>
        <w:spacing w:after="0"/>
        <w:ind w:firstLine="567"/>
        <w:jc w:val="both"/>
        <w:rPr>
          <w:sz w:val="24"/>
          <w:szCs w:val="24"/>
        </w:rPr>
      </w:pPr>
      <w:r w:rsidRPr="00A03ECE">
        <w:rPr>
          <w:sz w:val="24"/>
          <w:szCs w:val="24"/>
        </w:rPr>
        <w:t>c) Đo điện trở mạch chính (Measurement of the resistance of the main circuits);</w:t>
      </w:r>
    </w:p>
    <w:p w14:paraId="78409472" w14:textId="3D97E3D2" w:rsidR="006E39C9" w:rsidRPr="00A03ECE" w:rsidRDefault="006E39C9" w:rsidP="006E39C9">
      <w:pPr>
        <w:tabs>
          <w:tab w:val="left" w:pos="851"/>
        </w:tabs>
        <w:spacing w:after="0"/>
        <w:ind w:firstLine="567"/>
        <w:jc w:val="both"/>
        <w:rPr>
          <w:sz w:val="24"/>
          <w:szCs w:val="24"/>
        </w:rPr>
      </w:pPr>
      <w:r w:rsidRPr="00A03ECE">
        <w:rPr>
          <w:sz w:val="24"/>
          <w:szCs w:val="24"/>
        </w:rPr>
        <w:lastRenderedPageBreak/>
        <w:t>d) Chỉnh định chức năng tự đóng lại và cắt quá dòng (Reclosing and Overcurrent</w:t>
      </w:r>
      <w:r w:rsidR="00A97881">
        <w:rPr>
          <w:sz w:val="24"/>
          <w:szCs w:val="24"/>
        </w:rPr>
        <w:t xml:space="preserve"> </w:t>
      </w:r>
      <w:r w:rsidRPr="00A03ECE">
        <w:rPr>
          <w:sz w:val="24"/>
          <w:szCs w:val="24"/>
        </w:rPr>
        <w:t>Calibration);</w:t>
      </w:r>
    </w:p>
    <w:p w14:paraId="608BD9C4" w14:textId="77777777" w:rsidR="006E39C9" w:rsidRPr="00A03ECE" w:rsidRDefault="006E39C9" w:rsidP="006E39C9">
      <w:pPr>
        <w:tabs>
          <w:tab w:val="left" w:pos="851"/>
        </w:tabs>
        <w:spacing w:after="0"/>
        <w:ind w:firstLine="567"/>
        <w:jc w:val="both"/>
        <w:rPr>
          <w:sz w:val="24"/>
          <w:szCs w:val="24"/>
        </w:rPr>
      </w:pPr>
      <w:r w:rsidRPr="00A03ECE">
        <w:rPr>
          <w:sz w:val="24"/>
          <w:szCs w:val="24"/>
        </w:rPr>
        <w:t>e) Thử phóng điện cục bộ (Partial discharge test);</w:t>
      </w:r>
    </w:p>
    <w:p w14:paraId="702E13E2" w14:textId="77777777" w:rsidR="006E39C9" w:rsidRPr="00A03ECE" w:rsidRDefault="006E39C9" w:rsidP="006E39C9">
      <w:pPr>
        <w:tabs>
          <w:tab w:val="left" w:pos="851"/>
        </w:tabs>
        <w:spacing w:after="0"/>
        <w:ind w:firstLine="567"/>
        <w:jc w:val="both"/>
        <w:rPr>
          <w:sz w:val="24"/>
          <w:szCs w:val="24"/>
        </w:rPr>
      </w:pPr>
      <w:r w:rsidRPr="00A03ECE">
        <w:rPr>
          <w:sz w:val="24"/>
          <w:szCs w:val="24"/>
        </w:rPr>
        <w:t>f) Thử nghiệm vận hành cơ khí (No load mechanical operations test).</w:t>
      </w:r>
    </w:p>
    <w:p w14:paraId="32BDC395" w14:textId="77777777" w:rsidR="006E39C9" w:rsidRPr="00A03ECE" w:rsidRDefault="006E39C9" w:rsidP="006E39C9">
      <w:pPr>
        <w:tabs>
          <w:tab w:val="left" w:pos="851"/>
        </w:tabs>
        <w:spacing w:before="240" w:after="0"/>
        <w:ind w:firstLine="567"/>
        <w:jc w:val="both"/>
        <w:rPr>
          <w:b/>
          <w:bCs/>
          <w:i/>
          <w:iCs/>
          <w:sz w:val="24"/>
          <w:szCs w:val="24"/>
        </w:rPr>
      </w:pPr>
      <w:r w:rsidRPr="00A03ECE">
        <w:rPr>
          <w:b/>
          <w:bCs/>
          <w:i/>
          <w:iCs/>
          <w:sz w:val="24"/>
          <w:szCs w:val="24"/>
        </w:rPr>
        <w:t>2.2. Thử nghiệm điển hình (Type test)</w:t>
      </w:r>
    </w:p>
    <w:p w14:paraId="3504F5FC" w14:textId="77777777" w:rsidR="006E39C9" w:rsidRPr="00A03ECE" w:rsidRDefault="006E39C9" w:rsidP="006E39C9">
      <w:pPr>
        <w:tabs>
          <w:tab w:val="left" w:pos="851"/>
        </w:tabs>
        <w:spacing w:after="0"/>
        <w:ind w:firstLine="567"/>
        <w:jc w:val="both"/>
        <w:rPr>
          <w:spacing w:val="4"/>
          <w:sz w:val="24"/>
          <w:szCs w:val="24"/>
        </w:rPr>
      </w:pPr>
      <w:r w:rsidRPr="00A03ECE">
        <w:rPr>
          <w:spacing w:val="4"/>
          <w:sz w:val="24"/>
          <w:szCs w:val="24"/>
        </w:rPr>
        <w:t>Thử nghiệm điển hình phải được thực hiện và chứng nhận bởi Đơn vị thử nghiệm được cấp chứng nhận đáp ứng tiêu chuẩn IEC/ISO 17025 trên mẫu sản phẩm tương tự. Việc thử nghiệm điển hình được thực hiện theo tiêu chuẩn tiêu chuẩn IEC 62271-111: 2012/IEEE C37.60: 2012 hoặc các phiên bản cập nhật mới hơn hoặc các tiêu chuẩn tương đương, bao gồm những hạng mục thử nghiệm sau đây:</w:t>
      </w:r>
    </w:p>
    <w:p w14:paraId="1A5D89A2" w14:textId="77777777" w:rsidR="006E39C9" w:rsidRPr="00A03ECE" w:rsidRDefault="006E39C9" w:rsidP="006E39C9">
      <w:pPr>
        <w:pStyle w:val="ListParagraph"/>
        <w:tabs>
          <w:tab w:val="left" w:pos="567"/>
        </w:tabs>
        <w:spacing w:before="60" w:after="60"/>
        <w:ind w:left="567" w:firstLine="0"/>
        <w:contextualSpacing w:val="0"/>
        <w:jc w:val="both"/>
        <w:rPr>
          <w:sz w:val="24"/>
          <w:szCs w:val="24"/>
        </w:rPr>
      </w:pPr>
      <w:r w:rsidRPr="00A03ECE">
        <w:rPr>
          <w:sz w:val="24"/>
          <w:szCs w:val="24"/>
        </w:rPr>
        <w:t>a) Thử nghiệm điện môi (Dielectric tests);</w:t>
      </w:r>
    </w:p>
    <w:p w14:paraId="1175D177" w14:textId="77777777" w:rsidR="006E39C9" w:rsidRPr="00A03ECE" w:rsidRDefault="006E39C9" w:rsidP="006E39C9">
      <w:pPr>
        <w:pStyle w:val="ListParagraph"/>
        <w:tabs>
          <w:tab w:val="left" w:pos="567"/>
        </w:tabs>
        <w:spacing w:before="60" w:after="60"/>
        <w:ind w:left="567" w:firstLine="0"/>
        <w:contextualSpacing w:val="0"/>
        <w:jc w:val="both"/>
        <w:rPr>
          <w:sz w:val="24"/>
          <w:szCs w:val="24"/>
        </w:rPr>
      </w:pPr>
      <w:r w:rsidRPr="00A03ECE">
        <w:rPr>
          <w:sz w:val="24"/>
          <w:szCs w:val="24"/>
        </w:rPr>
        <w:t>b) Thử phóng điện cục bộ (Partial discharge test);</w:t>
      </w:r>
    </w:p>
    <w:p w14:paraId="6FF16BE3" w14:textId="77777777" w:rsidR="006E39C9" w:rsidRPr="00A03ECE" w:rsidRDefault="006E39C9" w:rsidP="006E39C9">
      <w:pPr>
        <w:pStyle w:val="ListParagraph"/>
        <w:tabs>
          <w:tab w:val="left" w:pos="567"/>
        </w:tabs>
        <w:spacing w:before="60" w:after="60"/>
        <w:ind w:left="567" w:firstLine="0"/>
        <w:contextualSpacing w:val="0"/>
        <w:jc w:val="both"/>
        <w:rPr>
          <w:sz w:val="24"/>
          <w:szCs w:val="24"/>
        </w:rPr>
      </w:pPr>
      <w:r w:rsidRPr="00A03ECE">
        <w:rPr>
          <w:sz w:val="24"/>
          <w:szCs w:val="24"/>
        </w:rPr>
        <w:t>c) Đo điện trở mạch chính (Measurement of the resistance of the main circuits);</w:t>
      </w:r>
    </w:p>
    <w:p w14:paraId="1BC4E35F" w14:textId="77777777" w:rsidR="006E39C9" w:rsidRPr="00A03ECE" w:rsidRDefault="006E39C9" w:rsidP="006E39C9">
      <w:pPr>
        <w:tabs>
          <w:tab w:val="left" w:pos="851"/>
        </w:tabs>
        <w:spacing w:after="0"/>
        <w:ind w:firstLine="567"/>
        <w:jc w:val="both"/>
        <w:rPr>
          <w:sz w:val="24"/>
          <w:szCs w:val="24"/>
        </w:rPr>
      </w:pPr>
      <w:r w:rsidRPr="00A03ECE">
        <w:rPr>
          <w:sz w:val="24"/>
          <w:szCs w:val="24"/>
        </w:rPr>
        <w:t>d) Thử nghiệm độ tăng nhiệt (Temperature rise tests);</w:t>
      </w:r>
    </w:p>
    <w:p w14:paraId="6B536962" w14:textId="77777777" w:rsidR="006E39C9" w:rsidRPr="00A03ECE" w:rsidRDefault="006E39C9" w:rsidP="006E39C9">
      <w:pPr>
        <w:tabs>
          <w:tab w:val="left" w:pos="851"/>
        </w:tabs>
        <w:spacing w:after="0"/>
        <w:ind w:firstLine="567"/>
        <w:jc w:val="both"/>
        <w:rPr>
          <w:sz w:val="24"/>
          <w:szCs w:val="24"/>
        </w:rPr>
      </w:pPr>
      <w:r w:rsidRPr="00A03ECE">
        <w:rPr>
          <w:sz w:val="24"/>
          <w:szCs w:val="24"/>
        </w:rPr>
        <w:t>e) Thử nghiệm ổn định nhiệt và ổn định động (Short time withstand current and peak withstand current tests);</w:t>
      </w:r>
    </w:p>
    <w:p w14:paraId="79FEC571" w14:textId="77777777" w:rsidR="006E39C9" w:rsidRPr="00A03ECE" w:rsidRDefault="006E39C9" w:rsidP="006E39C9">
      <w:pPr>
        <w:tabs>
          <w:tab w:val="left" w:pos="851"/>
        </w:tabs>
        <w:spacing w:after="0"/>
        <w:ind w:firstLine="567"/>
        <w:jc w:val="both"/>
        <w:rPr>
          <w:sz w:val="24"/>
          <w:szCs w:val="24"/>
        </w:rPr>
      </w:pPr>
      <w:r w:rsidRPr="00A03ECE">
        <w:rPr>
          <w:sz w:val="24"/>
          <w:szCs w:val="24"/>
        </w:rPr>
        <w:t>f) Thử nghiệm cắt dòng điện dung đường dây và cáp ngầm (Line charging and cable charging current tests);</w:t>
      </w:r>
    </w:p>
    <w:p w14:paraId="3DE96F2B" w14:textId="77777777" w:rsidR="006E39C9" w:rsidRPr="00A03ECE" w:rsidRDefault="006E39C9" w:rsidP="006E39C9">
      <w:pPr>
        <w:tabs>
          <w:tab w:val="left" w:pos="851"/>
        </w:tabs>
        <w:spacing w:after="0"/>
        <w:ind w:firstLine="567"/>
        <w:jc w:val="both"/>
        <w:rPr>
          <w:sz w:val="24"/>
          <w:szCs w:val="24"/>
        </w:rPr>
      </w:pPr>
      <w:r w:rsidRPr="00A03ECE">
        <w:rPr>
          <w:sz w:val="24"/>
          <w:szCs w:val="24"/>
        </w:rPr>
        <w:t>g) Thử nghiệm khả năng đóng ngắn mạch (Making current tests);</w:t>
      </w:r>
    </w:p>
    <w:p w14:paraId="3F5AACD9" w14:textId="77777777" w:rsidR="006E39C9" w:rsidRPr="00A03ECE" w:rsidRDefault="006E39C9" w:rsidP="006E39C9">
      <w:pPr>
        <w:tabs>
          <w:tab w:val="left" w:pos="851"/>
        </w:tabs>
        <w:spacing w:after="0"/>
        <w:ind w:firstLine="567"/>
        <w:jc w:val="both"/>
        <w:rPr>
          <w:sz w:val="24"/>
          <w:szCs w:val="24"/>
        </w:rPr>
      </w:pPr>
      <w:r w:rsidRPr="00A03ECE">
        <w:rPr>
          <w:sz w:val="24"/>
          <w:szCs w:val="24"/>
        </w:rPr>
        <w:t>h)</w:t>
      </w:r>
      <w:r w:rsidRPr="00A03ECE">
        <w:rPr>
          <w:sz w:val="24"/>
          <w:szCs w:val="24"/>
        </w:rPr>
        <w:tab/>
        <w:t>Thử nghiệm khả năng cắt ngắn mạch đối xứng (Rated symmetrical interruption test);</w:t>
      </w:r>
    </w:p>
    <w:p w14:paraId="14A5CDB6" w14:textId="77777777" w:rsidR="006E39C9" w:rsidRPr="00A03ECE" w:rsidRDefault="006E39C9" w:rsidP="006E39C9">
      <w:pPr>
        <w:tabs>
          <w:tab w:val="left" w:pos="851"/>
        </w:tabs>
        <w:spacing w:after="0"/>
        <w:ind w:firstLine="567"/>
        <w:jc w:val="both"/>
        <w:rPr>
          <w:sz w:val="24"/>
          <w:szCs w:val="24"/>
        </w:rPr>
      </w:pPr>
      <w:r w:rsidRPr="00A03ECE">
        <w:rPr>
          <w:sz w:val="24"/>
          <w:szCs w:val="24"/>
        </w:rPr>
        <w:t>i) Thử nghiệm cấp độ bảo vệ (IP) của vỏ (Tests to verify the degrees of protection of enclosures);</w:t>
      </w:r>
    </w:p>
    <w:p w14:paraId="37D18088" w14:textId="77777777" w:rsidR="006E39C9" w:rsidRPr="00A03ECE" w:rsidRDefault="006E39C9" w:rsidP="006E39C9">
      <w:pPr>
        <w:tabs>
          <w:tab w:val="left" w:pos="851"/>
        </w:tabs>
        <w:spacing w:after="0"/>
        <w:ind w:firstLine="567"/>
        <w:jc w:val="both"/>
        <w:rPr>
          <w:sz w:val="24"/>
          <w:szCs w:val="24"/>
        </w:rPr>
      </w:pPr>
      <w:r w:rsidRPr="00A03ECE">
        <w:rPr>
          <w:sz w:val="24"/>
          <w:szCs w:val="24"/>
        </w:rPr>
        <w:t>j)</w:t>
      </w:r>
      <w:r w:rsidRPr="00A03ECE">
        <w:rPr>
          <w:sz w:val="24"/>
          <w:szCs w:val="24"/>
        </w:rPr>
        <w:tab/>
        <w:t>Thử nghiệm dòng cắt tối thiểu (Minimum Tripping current tests);</w:t>
      </w:r>
    </w:p>
    <w:p w14:paraId="7B3CAAD5" w14:textId="77777777" w:rsidR="006E39C9" w:rsidRPr="00A03ECE" w:rsidRDefault="006E39C9" w:rsidP="006E39C9">
      <w:pPr>
        <w:tabs>
          <w:tab w:val="left" w:pos="851"/>
        </w:tabs>
        <w:spacing w:after="0"/>
        <w:ind w:firstLine="567"/>
        <w:jc w:val="both"/>
        <w:rPr>
          <w:sz w:val="24"/>
          <w:szCs w:val="24"/>
        </w:rPr>
      </w:pPr>
      <w:r w:rsidRPr="00A03ECE">
        <w:rPr>
          <w:sz w:val="24"/>
          <w:szCs w:val="24"/>
        </w:rPr>
        <w:t>k)</w:t>
      </w:r>
      <w:r w:rsidRPr="00A03ECE">
        <w:rPr>
          <w:sz w:val="24"/>
          <w:szCs w:val="24"/>
        </w:rPr>
        <w:tab/>
        <w:t>Thử nghiệm đặc tuyến Thời gian-Dòng điện (Time-current tests);</w:t>
      </w:r>
    </w:p>
    <w:p w14:paraId="6172ADE1" w14:textId="77777777" w:rsidR="006E39C9" w:rsidRPr="00A03ECE" w:rsidRDefault="006E39C9" w:rsidP="006E39C9">
      <w:pPr>
        <w:tabs>
          <w:tab w:val="left" w:pos="851"/>
        </w:tabs>
        <w:spacing w:after="0"/>
        <w:ind w:firstLine="567"/>
        <w:jc w:val="both"/>
        <w:rPr>
          <w:sz w:val="24"/>
          <w:szCs w:val="24"/>
        </w:rPr>
      </w:pPr>
      <w:r w:rsidRPr="00A03ECE">
        <w:rPr>
          <w:sz w:val="24"/>
          <w:szCs w:val="24"/>
        </w:rPr>
        <w:t>l)</w:t>
      </w:r>
      <w:r w:rsidRPr="00A03ECE">
        <w:rPr>
          <w:sz w:val="24"/>
          <w:szCs w:val="24"/>
        </w:rPr>
        <w:tab/>
        <w:t>Thử nghiệm vận hành cơ khí (Mechanical Operation tests);</w:t>
      </w:r>
    </w:p>
    <w:p w14:paraId="07857E5D" w14:textId="77777777" w:rsidR="006E39C9" w:rsidRPr="00A03ECE" w:rsidRDefault="006E39C9" w:rsidP="006E39C9">
      <w:pPr>
        <w:tabs>
          <w:tab w:val="left" w:pos="851"/>
        </w:tabs>
        <w:spacing w:after="0"/>
        <w:ind w:firstLine="567"/>
        <w:jc w:val="both"/>
        <w:rPr>
          <w:sz w:val="24"/>
          <w:szCs w:val="24"/>
        </w:rPr>
      </w:pPr>
      <w:r w:rsidRPr="00A03ECE">
        <w:rPr>
          <w:sz w:val="24"/>
          <w:szCs w:val="24"/>
        </w:rPr>
        <w:t>m)</w:t>
      </w:r>
      <w:r w:rsidRPr="00A03ECE">
        <w:rPr>
          <w:sz w:val="24"/>
          <w:szCs w:val="24"/>
        </w:rPr>
        <w:tab/>
        <w:t>Thử nghiệm khả năng chịu đựng xung dòng điện của tủ điều khiển (Control Electronic Elements Surge Withstand Capability test).</w:t>
      </w:r>
    </w:p>
    <w:p w14:paraId="274D5F4C" w14:textId="77777777" w:rsidR="006E39C9" w:rsidRPr="00A03ECE" w:rsidRDefault="006E39C9" w:rsidP="006E39C9">
      <w:pPr>
        <w:tabs>
          <w:tab w:val="left" w:pos="851"/>
        </w:tabs>
        <w:spacing w:before="240" w:after="0"/>
        <w:ind w:firstLine="567"/>
        <w:jc w:val="both"/>
        <w:rPr>
          <w:sz w:val="24"/>
          <w:szCs w:val="24"/>
        </w:rPr>
      </w:pPr>
      <w:r w:rsidRPr="00A03ECE">
        <w:rPr>
          <w:sz w:val="24"/>
          <w:szCs w:val="24"/>
        </w:rPr>
        <w:t xml:space="preserve">Ghi chú: Đối với các hạng mục thử nghiệm điển hình nêu tại điểm e, f, g, h: Đơn vị thử nghiệm hoặc đơn vị chứng kiến thử nghiệm phải là thành viên của </w:t>
      </w:r>
      <w:r w:rsidRPr="00A03ECE">
        <w:rPr>
          <w:b/>
          <w:bCs/>
          <w:sz w:val="24"/>
          <w:szCs w:val="24"/>
        </w:rPr>
        <w:t>Hiệp hội liên kết thử nghiệm ngắn mạch (STL).</w:t>
      </w:r>
    </w:p>
    <w:p w14:paraId="5E4DB236" w14:textId="77777777" w:rsidR="006E39C9" w:rsidRPr="00A03ECE" w:rsidRDefault="006E39C9" w:rsidP="006E39C9">
      <w:pPr>
        <w:tabs>
          <w:tab w:val="left" w:pos="851"/>
        </w:tabs>
        <w:spacing w:before="240" w:after="0"/>
        <w:ind w:firstLine="567"/>
        <w:jc w:val="both"/>
        <w:rPr>
          <w:b/>
          <w:bCs/>
          <w:i/>
          <w:iCs/>
          <w:sz w:val="24"/>
          <w:szCs w:val="24"/>
        </w:rPr>
      </w:pPr>
      <w:r w:rsidRPr="00A03ECE">
        <w:rPr>
          <w:b/>
          <w:bCs/>
          <w:i/>
          <w:iCs/>
          <w:sz w:val="24"/>
          <w:szCs w:val="24"/>
        </w:rPr>
        <w:t>2.3. Thử nghiệm giao thức kết nối SCADA của tủ điều khiển Recloser</w:t>
      </w:r>
    </w:p>
    <w:p w14:paraId="65BAA605" w14:textId="77777777" w:rsidR="006E39C9" w:rsidRPr="00A03ECE" w:rsidRDefault="006E39C9" w:rsidP="006E39C9">
      <w:pPr>
        <w:tabs>
          <w:tab w:val="left" w:pos="851"/>
        </w:tabs>
        <w:spacing w:after="0"/>
        <w:ind w:firstLine="567"/>
        <w:jc w:val="both"/>
        <w:rPr>
          <w:spacing w:val="4"/>
          <w:sz w:val="24"/>
          <w:szCs w:val="24"/>
        </w:rPr>
      </w:pPr>
      <w:r w:rsidRPr="00A03ECE">
        <w:rPr>
          <w:spacing w:val="4"/>
          <w:sz w:val="24"/>
          <w:szCs w:val="24"/>
        </w:rPr>
        <w:t>Thử nghiệm giao thức kết nối SCADA phải được thực hiện và xác nhận bởi đơn vị độc lập trên đúng mẫu tủ điều khiển Recloser để chứng minh khả năng kết nối SCADA của tủ điều khiển đảm bảo phù hợp với giao thức đang vận hành của hệ thống SCADA như sau:</w:t>
      </w:r>
    </w:p>
    <w:p w14:paraId="447FF6F1" w14:textId="77777777" w:rsidR="006E39C9" w:rsidRPr="00A03ECE" w:rsidRDefault="006E39C9" w:rsidP="006E39C9">
      <w:pPr>
        <w:tabs>
          <w:tab w:val="left" w:pos="851"/>
        </w:tabs>
        <w:spacing w:before="60" w:after="60"/>
        <w:ind w:firstLine="567"/>
        <w:jc w:val="both"/>
        <w:rPr>
          <w:spacing w:val="4"/>
          <w:sz w:val="24"/>
          <w:szCs w:val="24"/>
        </w:rPr>
      </w:pPr>
      <w:commentRangeStart w:id="1"/>
      <w:r w:rsidRPr="00A03ECE">
        <w:rPr>
          <w:spacing w:val="4"/>
          <w:sz w:val="24"/>
          <w:szCs w:val="24"/>
        </w:rPr>
        <w:t>+ Thử nghiệm tham số cấu hình theo tiêu chuẩn IEC60870-5-104;</w:t>
      </w:r>
    </w:p>
    <w:p w14:paraId="7C314F51" w14:textId="77777777" w:rsidR="006E39C9" w:rsidRPr="00A03ECE" w:rsidRDefault="006E39C9" w:rsidP="006E39C9">
      <w:pPr>
        <w:tabs>
          <w:tab w:val="left" w:pos="851"/>
        </w:tabs>
        <w:spacing w:before="60" w:after="60"/>
        <w:ind w:firstLine="567"/>
        <w:jc w:val="both"/>
        <w:rPr>
          <w:spacing w:val="4"/>
          <w:sz w:val="24"/>
          <w:szCs w:val="24"/>
        </w:rPr>
      </w:pPr>
      <w:r w:rsidRPr="00A03ECE">
        <w:rPr>
          <w:spacing w:val="4"/>
          <w:sz w:val="24"/>
          <w:szCs w:val="24"/>
        </w:rPr>
        <w:t>+ Thử nghiệm ETE qua các phần mềm giám sát SCADA: Spectrum 5....</w:t>
      </w:r>
      <w:commentRangeEnd w:id="1"/>
      <w:r w:rsidRPr="00A03ECE">
        <w:rPr>
          <w:rStyle w:val="CommentReference"/>
          <w:spacing w:val="4"/>
          <w:sz w:val="24"/>
          <w:szCs w:val="24"/>
        </w:rPr>
        <w:commentReference w:id="1"/>
      </w:r>
    </w:p>
    <w:p w14:paraId="0ABCD97B" w14:textId="77777777" w:rsidR="006E39C9" w:rsidRPr="00A03ECE" w:rsidRDefault="006E39C9" w:rsidP="006E39C9">
      <w:pPr>
        <w:tabs>
          <w:tab w:val="left" w:pos="851"/>
        </w:tabs>
        <w:spacing w:before="240" w:after="0"/>
        <w:ind w:firstLine="567"/>
        <w:jc w:val="both"/>
        <w:rPr>
          <w:b/>
          <w:bCs/>
          <w:i/>
          <w:iCs/>
          <w:sz w:val="24"/>
          <w:szCs w:val="24"/>
        </w:rPr>
      </w:pPr>
      <w:r w:rsidRPr="00A03ECE">
        <w:rPr>
          <w:b/>
          <w:bCs/>
          <w:i/>
          <w:iCs/>
          <w:sz w:val="24"/>
          <w:szCs w:val="24"/>
        </w:rPr>
        <w:t>2.</w:t>
      </w:r>
      <w:r>
        <w:rPr>
          <w:b/>
          <w:bCs/>
          <w:i/>
          <w:iCs/>
          <w:sz w:val="24"/>
          <w:szCs w:val="24"/>
        </w:rPr>
        <w:t>4</w:t>
      </w:r>
      <w:r w:rsidRPr="00A03ECE">
        <w:rPr>
          <w:b/>
          <w:bCs/>
          <w:i/>
          <w:iCs/>
          <w:sz w:val="24"/>
          <w:szCs w:val="24"/>
        </w:rPr>
        <w:t xml:space="preserve">. </w:t>
      </w:r>
      <w:r>
        <w:rPr>
          <w:b/>
          <w:bCs/>
          <w:i/>
          <w:iCs/>
          <w:sz w:val="24"/>
          <w:szCs w:val="24"/>
        </w:rPr>
        <w:t>C</w:t>
      </w:r>
      <w:r w:rsidRPr="009F6359">
        <w:rPr>
          <w:b/>
          <w:bCs/>
          <w:i/>
          <w:iCs/>
          <w:sz w:val="24"/>
          <w:szCs w:val="24"/>
        </w:rPr>
        <w:t>hứng minh tính đáp ứng của hàng hóa với điều kiện môi</w:t>
      </w:r>
      <w:r>
        <w:rPr>
          <w:b/>
          <w:bCs/>
          <w:i/>
          <w:iCs/>
          <w:sz w:val="24"/>
          <w:szCs w:val="24"/>
        </w:rPr>
        <w:t xml:space="preserve"> </w:t>
      </w:r>
      <w:r w:rsidRPr="009F6359">
        <w:rPr>
          <w:b/>
          <w:bCs/>
          <w:i/>
          <w:iCs/>
          <w:sz w:val="24"/>
          <w:szCs w:val="24"/>
        </w:rPr>
        <w:t>trường vận hành</w:t>
      </w:r>
    </w:p>
    <w:p w14:paraId="09EFEB53" w14:textId="77777777" w:rsidR="006E39C9" w:rsidRPr="00A03ECE" w:rsidRDefault="006E39C9" w:rsidP="006E39C9">
      <w:pPr>
        <w:tabs>
          <w:tab w:val="left" w:pos="851"/>
        </w:tabs>
        <w:spacing w:before="60" w:after="60"/>
        <w:ind w:firstLine="567"/>
        <w:jc w:val="both"/>
        <w:rPr>
          <w:spacing w:val="4"/>
          <w:sz w:val="24"/>
          <w:szCs w:val="24"/>
        </w:rPr>
      </w:pPr>
      <w:r>
        <w:rPr>
          <w:spacing w:val="4"/>
          <w:sz w:val="24"/>
          <w:szCs w:val="24"/>
        </w:rPr>
        <w:t>Nhà thầu phải c</w:t>
      </w:r>
      <w:commentRangeStart w:id="2"/>
      <w:r w:rsidRPr="00172A62">
        <w:rPr>
          <w:spacing w:val="4"/>
          <w:sz w:val="24"/>
          <w:szCs w:val="24"/>
        </w:rPr>
        <w:t>ung cấp tài liệu minh chứng: Catalogue, biên bản thử nghiệm hoặc cam kết của nhà sản xuất ...vvv để chứng minh tính đáp ứng của hàng hóa với điều kiện môi trường vận hành</w:t>
      </w:r>
      <w:r w:rsidRPr="00A03ECE">
        <w:rPr>
          <w:spacing w:val="4"/>
          <w:sz w:val="24"/>
          <w:szCs w:val="24"/>
        </w:rPr>
        <w:t>...</w:t>
      </w:r>
      <w:commentRangeEnd w:id="2"/>
      <w:r w:rsidRPr="00A03ECE">
        <w:rPr>
          <w:rStyle w:val="CommentReference"/>
          <w:spacing w:val="4"/>
          <w:sz w:val="24"/>
          <w:szCs w:val="24"/>
        </w:rPr>
        <w:commentReference w:id="2"/>
      </w:r>
    </w:p>
    <w:p w14:paraId="54238600" w14:textId="77777777" w:rsidR="006E39C9" w:rsidRPr="00A03ECE" w:rsidRDefault="006E39C9" w:rsidP="006E39C9">
      <w:pPr>
        <w:pStyle w:val="0111"/>
        <w:numPr>
          <w:ilvl w:val="0"/>
          <w:numId w:val="0"/>
        </w:numPr>
        <w:tabs>
          <w:tab w:val="left" w:pos="851"/>
        </w:tabs>
        <w:spacing w:before="240" w:after="0" w:line="240" w:lineRule="auto"/>
        <w:ind w:firstLine="567"/>
        <w:jc w:val="both"/>
        <w:outlineLvl w:val="1"/>
        <w:rPr>
          <w:b w:val="0"/>
          <w:bCs/>
          <w:sz w:val="24"/>
          <w:szCs w:val="24"/>
        </w:rPr>
      </w:pPr>
      <w:r w:rsidRPr="00A03ECE">
        <w:rPr>
          <w:bCs/>
          <w:sz w:val="24"/>
          <w:szCs w:val="24"/>
          <w:lang w:val="en-US"/>
        </w:rPr>
        <w:t>3</w:t>
      </w:r>
      <w:r w:rsidRPr="00A03ECE">
        <w:rPr>
          <w:bCs/>
          <w:sz w:val="24"/>
          <w:szCs w:val="24"/>
        </w:rPr>
        <w:t>.</w:t>
      </w:r>
      <w:r w:rsidRPr="00A03ECE">
        <w:rPr>
          <w:bCs/>
          <w:sz w:val="24"/>
          <w:szCs w:val="24"/>
          <w:lang w:val="en-US"/>
        </w:rPr>
        <w:t xml:space="preserve"> </w:t>
      </w:r>
      <w:r w:rsidRPr="00A03ECE">
        <w:rPr>
          <w:bCs/>
          <w:sz w:val="24"/>
          <w:szCs w:val="24"/>
        </w:rPr>
        <w:t xml:space="preserve">Phần mềm </w:t>
      </w:r>
      <w:r w:rsidRPr="00A03ECE">
        <w:rPr>
          <w:bCs/>
          <w:sz w:val="24"/>
          <w:szCs w:val="24"/>
          <w:lang w:val="en-US"/>
        </w:rPr>
        <w:t>kèm theo thiết bị Recloser</w:t>
      </w:r>
    </w:p>
    <w:p w14:paraId="71D88656" w14:textId="77777777" w:rsidR="006E39C9" w:rsidRPr="00A03ECE" w:rsidRDefault="006E39C9" w:rsidP="006E39C9">
      <w:pPr>
        <w:tabs>
          <w:tab w:val="left" w:pos="851"/>
        </w:tabs>
        <w:spacing w:after="0"/>
        <w:ind w:firstLine="567"/>
        <w:jc w:val="both"/>
        <w:rPr>
          <w:sz w:val="24"/>
          <w:szCs w:val="24"/>
        </w:rPr>
      </w:pPr>
      <w:r w:rsidRPr="00A03ECE">
        <w:rPr>
          <w:sz w:val="24"/>
          <w:szCs w:val="24"/>
        </w:rPr>
        <w:lastRenderedPageBreak/>
        <w:t xml:space="preserve">3.1. Phần mềm cài đặt, cấu hình vận hành Recloser: </w:t>
      </w:r>
      <w:r w:rsidRPr="00A03ECE">
        <w:rPr>
          <w:sz w:val="24"/>
          <w:szCs w:val="24"/>
          <w:lang w:val="en-GB"/>
        </w:rPr>
        <w:t>Nhà sản xuất (Đơn vị cấp hàng) phải cung cấp gói phần mềm bản quyền của Nhà sản xuất (không giới hạn thời gian và số người sử dụng) có thể cài đặt trên máy tính xách tay chạy trên môi trường Windows. Phần mềm cho phép cấu hình offline/online, giám sát và điều khiển Recloser.</w:t>
      </w:r>
    </w:p>
    <w:p w14:paraId="1AA6975E" w14:textId="77777777" w:rsidR="006E39C9" w:rsidRPr="00A03ECE" w:rsidRDefault="006E39C9" w:rsidP="006E39C9">
      <w:pPr>
        <w:tabs>
          <w:tab w:val="left" w:pos="851"/>
        </w:tabs>
        <w:spacing w:after="0"/>
        <w:ind w:firstLine="567"/>
        <w:jc w:val="both"/>
        <w:rPr>
          <w:sz w:val="24"/>
          <w:szCs w:val="24"/>
        </w:rPr>
      </w:pPr>
      <w:r w:rsidRPr="00A03ECE">
        <w:rPr>
          <w:sz w:val="24"/>
          <w:szCs w:val="24"/>
        </w:rPr>
        <w:t>3.2. Phần mềm thử nghiệm SCADA: Nhà sản xuất (hoặc Đơn vị cấp hàng) phải cung cấp gói phần mềm bản quyền của Nhà sản xuất (không giới hạn thời gian và số lượng người dùng), có thể cài đặt trên máy tính xách tay chạy trên môi trường Window. Phần mềm này có thể thực hiện mô phỏng Dòng điện- Điện áp để phục vụ cho việc thử nghiệm Test “End to End”.</w:t>
      </w:r>
    </w:p>
    <w:p w14:paraId="0409AA06" w14:textId="77777777" w:rsidR="006E39C9" w:rsidRPr="00A03ECE" w:rsidRDefault="006E39C9" w:rsidP="006E39C9">
      <w:pPr>
        <w:pStyle w:val="0111"/>
        <w:numPr>
          <w:ilvl w:val="0"/>
          <w:numId w:val="0"/>
        </w:numPr>
        <w:tabs>
          <w:tab w:val="left" w:pos="851"/>
        </w:tabs>
        <w:spacing w:after="0" w:line="240" w:lineRule="auto"/>
        <w:ind w:firstLine="567"/>
        <w:jc w:val="both"/>
        <w:outlineLvl w:val="1"/>
        <w:rPr>
          <w:color w:val="auto"/>
          <w:sz w:val="24"/>
          <w:szCs w:val="24"/>
          <w:lang w:val="en-US"/>
        </w:rPr>
      </w:pPr>
      <w:r w:rsidRPr="00A03ECE">
        <w:rPr>
          <w:color w:val="auto"/>
          <w:sz w:val="24"/>
          <w:szCs w:val="24"/>
          <w:lang w:val="en-US"/>
        </w:rPr>
        <w:t>4. Phụ kiện kèm theo thiết bị Recloser</w:t>
      </w:r>
    </w:p>
    <w:p w14:paraId="01CC567D" w14:textId="77777777" w:rsidR="006E39C9" w:rsidRPr="006E39C9" w:rsidRDefault="006E39C9" w:rsidP="006E39C9">
      <w:pPr>
        <w:tabs>
          <w:tab w:val="left" w:pos="851"/>
        </w:tabs>
        <w:spacing w:after="0"/>
        <w:ind w:firstLine="567"/>
        <w:jc w:val="both"/>
        <w:rPr>
          <w:sz w:val="24"/>
          <w:szCs w:val="24"/>
        </w:rPr>
      </w:pPr>
      <w:r w:rsidRPr="006E39C9">
        <w:rPr>
          <w:sz w:val="24"/>
          <w:szCs w:val="24"/>
        </w:rPr>
        <w:t>Mỗi Recloser, tủ điều khiển Recloser cung cấp phải kèm theo các thành phần, phụ kiện hoàn chỉnh sau:</w:t>
      </w:r>
    </w:p>
    <w:p w14:paraId="171EB6A1" w14:textId="77777777" w:rsidR="006E39C9" w:rsidRPr="00A03ECE" w:rsidRDefault="006E39C9" w:rsidP="006E39C9">
      <w:pPr>
        <w:pStyle w:val="ListParagraph"/>
        <w:numPr>
          <w:ilvl w:val="1"/>
          <w:numId w:val="13"/>
        </w:numPr>
        <w:tabs>
          <w:tab w:val="left" w:pos="851"/>
          <w:tab w:val="left" w:pos="993"/>
        </w:tabs>
        <w:suppressAutoHyphens/>
        <w:spacing w:after="0"/>
        <w:jc w:val="both"/>
        <w:rPr>
          <w:b/>
          <w:bCs/>
          <w:i/>
          <w:iCs/>
          <w:sz w:val="24"/>
          <w:szCs w:val="24"/>
        </w:rPr>
      </w:pPr>
      <w:r w:rsidRPr="00A03ECE">
        <w:rPr>
          <w:b/>
          <w:bCs/>
          <w:i/>
          <w:iCs/>
          <w:sz w:val="24"/>
          <w:szCs w:val="24"/>
        </w:rPr>
        <w:t xml:space="preserve"> </w:t>
      </w:r>
      <w:r w:rsidRPr="00A03ECE">
        <w:rPr>
          <w:b/>
          <w:bCs/>
          <w:i/>
          <w:iCs/>
          <w:sz w:val="24"/>
          <w:szCs w:val="24"/>
        </w:rPr>
        <w:tab/>
        <w:t xml:space="preserve">Recloser: </w:t>
      </w:r>
    </w:p>
    <w:p w14:paraId="10510154" w14:textId="77777777" w:rsidR="006E39C9" w:rsidRPr="00A03ECE" w:rsidRDefault="006E39C9" w:rsidP="006E39C9">
      <w:pPr>
        <w:tabs>
          <w:tab w:val="left" w:pos="851"/>
        </w:tabs>
        <w:spacing w:before="60" w:after="0"/>
        <w:ind w:firstLine="567"/>
        <w:jc w:val="both"/>
        <w:rPr>
          <w:sz w:val="24"/>
          <w:szCs w:val="24"/>
        </w:rPr>
      </w:pPr>
      <w:r w:rsidRPr="00A03ECE">
        <w:rPr>
          <w:sz w:val="24"/>
          <w:szCs w:val="24"/>
        </w:rPr>
        <w:t>a) Biên bản thử nghiệm xuất xưởng Recloser;</w:t>
      </w:r>
    </w:p>
    <w:p w14:paraId="0EACBEE6" w14:textId="77777777" w:rsidR="006E39C9" w:rsidRPr="00AE18F9" w:rsidRDefault="006E39C9" w:rsidP="006E39C9">
      <w:pPr>
        <w:tabs>
          <w:tab w:val="left" w:pos="851"/>
        </w:tabs>
        <w:spacing w:before="60" w:after="0"/>
        <w:ind w:firstLine="567"/>
        <w:jc w:val="both"/>
        <w:rPr>
          <w:spacing w:val="-6"/>
          <w:sz w:val="24"/>
          <w:szCs w:val="24"/>
        </w:rPr>
      </w:pPr>
      <w:r w:rsidRPr="00AE18F9">
        <w:rPr>
          <w:spacing w:val="-6"/>
          <w:sz w:val="24"/>
          <w:szCs w:val="24"/>
        </w:rPr>
        <w:t>b) Sáu (06) kẹp cực phù hợp đấu nối Recloser với dây đồng hoặc dây nhôm tiết diện tới 240 mm2;</w:t>
      </w:r>
    </w:p>
    <w:p w14:paraId="142426B1" w14:textId="77777777" w:rsidR="006E39C9" w:rsidRPr="00A03ECE" w:rsidRDefault="006E39C9" w:rsidP="006E39C9">
      <w:pPr>
        <w:tabs>
          <w:tab w:val="left" w:pos="851"/>
        </w:tabs>
        <w:spacing w:before="60" w:after="0"/>
        <w:ind w:firstLine="567"/>
        <w:jc w:val="both"/>
        <w:rPr>
          <w:spacing w:val="-6"/>
          <w:sz w:val="24"/>
          <w:szCs w:val="24"/>
        </w:rPr>
      </w:pPr>
      <w:r w:rsidRPr="00A03ECE">
        <w:rPr>
          <w:spacing w:val="-6"/>
          <w:sz w:val="24"/>
          <w:szCs w:val="24"/>
        </w:rPr>
        <w:t>c) Móc thao tác cắt Recloser bằng tay tại chỗ để thao tác từ mặt đất thông qua sào thao tác;</w:t>
      </w:r>
    </w:p>
    <w:p w14:paraId="49ED236D" w14:textId="77777777" w:rsidR="006E39C9" w:rsidRPr="00A03ECE" w:rsidRDefault="006E39C9" w:rsidP="006E39C9">
      <w:pPr>
        <w:tabs>
          <w:tab w:val="left" w:pos="851"/>
        </w:tabs>
        <w:spacing w:before="60" w:after="0"/>
        <w:ind w:firstLine="567"/>
        <w:jc w:val="both"/>
        <w:rPr>
          <w:spacing w:val="-6"/>
          <w:sz w:val="24"/>
          <w:szCs w:val="24"/>
        </w:rPr>
      </w:pPr>
      <w:r w:rsidRPr="00A03ECE">
        <w:rPr>
          <w:spacing w:val="-6"/>
          <w:sz w:val="24"/>
          <w:szCs w:val="24"/>
        </w:rPr>
        <w:t>d) Một (01) bộ chỉ thị trạng thái “Đóng”/“Cắt” của Recloser, có thể nhìn thấy được từ mặt đất;</w:t>
      </w:r>
    </w:p>
    <w:p w14:paraId="2974DF3F" w14:textId="77777777" w:rsidR="006E39C9" w:rsidRPr="00A03ECE" w:rsidRDefault="006E39C9" w:rsidP="006E39C9">
      <w:pPr>
        <w:tabs>
          <w:tab w:val="left" w:pos="851"/>
        </w:tabs>
        <w:spacing w:before="60" w:after="0"/>
        <w:ind w:firstLine="567"/>
        <w:jc w:val="both"/>
        <w:rPr>
          <w:sz w:val="24"/>
          <w:szCs w:val="24"/>
        </w:rPr>
      </w:pPr>
      <w:r w:rsidRPr="00A03ECE">
        <w:rPr>
          <w:sz w:val="24"/>
          <w:szCs w:val="24"/>
        </w:rPr>
        <w:t>e) Giá lắp Recloser đi kèm bu lông, đai ốc, vòng đệm v.v. Tất cả được làm từ thép không gỉ hoặc thép mạ kẽm nhúng nóng;</w:t>
      </w:r>
    </w:p>
    <w:p w14:paraId="03A534C7" w14:textId="77777777" w:rsidR="006E39C9" w:rsidRPr="00A03ECE" w:rsidRDefault="006E39C9" w:rsidP="006E39C9">
      <w:pPr>
        <w:tabs>
          <w:tab w:val="left" w:pos="851"/>
        </w:tabs>
        <w:spacing w:before="60" w:after="0"/>
        <w:ind w:firstLine="567"/>
        <w:jc w:val="both"/>
        <w:rPr>
          <w:sz w:val="24"/>
          <w:szCs w:val="24"/>
        </w:rPr>
      </w:pPr>
      <w:r w:rsidRPr="00A03ECE">
        <w:rPr>
          <w:sz w:val="24"/>
          <w:szCs w:val="24"/>
        </w:rPr>
        <w:t>f)</w:t>
      </w:r>
      <w:r w:rsidRPr="00A03ECE">
        <w:rPr>
          <w:sz w:val="24"/>
          <w:szCs w:val="24"/>
        </w:rPr>
        <w:tab/>
        <w:t>Giá lắp chống sét van (áp dụng đối với loại Recloser có lắp tích hợp chống sét van);</w:t>
      </w:r>
    </w:p>
    <w:p w14:paraId="73E6754E" w14:textId="77777777" w:rsidR="006E39C9" w:rsidRPr="00A03ECE" w:rsidRDefault="006E39C9" w:rsidP="006E39C9">
      <w:pPr>
        <w:tabs>
          <w:tab w:val="left" w:pos="851"/>
        </w:tabs>
        <w:spacing w:before="60" w:after="0"/>
        <w:ind w:firstLine="567"/>
        <w:jc w:val="both"/>
        <w:rPr>
          <w:sz w:val="24"/>
          <w:szCs w:val="24"/>
        </w:rPr>
      </w:pPr>
      <w:r w:rsidRPr="00A03ECE">
        <w:rPr>
          <w:sz w:val="24"/>
          <w:szCs w:val="24"/>
        </w:rPr>
        <w:t>g) Bộ tài liệu, bản vẽ hướng dẫn lắp đặt, vận hành, bảo dưỡng Recloser (bằng Tiếng Việt).</w:t>
      </w:r>
    </w:p>
    <w:p w14:paraId="6B2F2852" w14:textId="77777777" w:rsidR="006E39C9" w:rsidRPr="00A03ECE" w:rsidRDefault="006E39C9" w:rsidP="006E39C9">
      <w:pPr>
        <w:pStyle w:val="ListParagraph"/>
        <w:numPr>
          <w:ilvl w:val="1"/>
          <w:numId w:val="13"/>
        </w:numPr>
        <w:tabs>
          <w:tab w:val="left" w:pos="851"/>
          <w:tab w:val="left" w:pos="993"/>
        </w:tabs>
        <w:suppressAutoHyphens/>
        <w:spacing w:before="240" w:after="0"/>
        <w:ind w:left="924" w:hanging="357"/>
        <w:jc w:val="both"/>
        <w:rPr>
          <w:b/>
          <w:bCs/>
          <w:i/>
          <w:iCs/>
          <w:sz w:val="24"/>
          <w:szCs w:val="24"/>
        </w:rPr>
      </w:pPr>
      <w:r w:rsidRPr="00A03ECE">
        <w:rPr>
          <w:b/>
          <w:bCs/>
          <w:i/>
          <w:iCs/>
          <w:sz w:val="24"/>
          <w:szCs w:val="24"/>
        </w:rPr>
        <w:t>Tủ điều khiển Recloser:</w:t>
      </w:r>
    </w:p>
    <w:p w14:paraId="0B2ABCB7" w14:textId="77777777" w:rsidR="006E39C9" w:rsidRPr="00A03ECE" w:rsidRDefault="006E39C9" w:rsidP="006E39C9">
      <w:pPr>
        <w:tabs>
          <w:tab w:val="left" w:pos="851"/>
        </w:tabs>
        <w:spacing w:before="60" w:after="0"/>
        <w:ind w:firstLine="567"/>
        <w:jc w:val="both"/>
        <w:rPr>
          <w:sz w:val="24"/>
          <w:szCs w:val="24"/>
        </w:rPr>
      </w:pPr>
      <w:r w:rsidRPr="00A03ECE">
        <w:rPr>
          <w:sz w:val="24"/>
          <w:szCs w:val="24"/>
        </w:rPr>
        <w:t>a) Một (01) tủ điều khiển;</w:t>
      </w:r>
    </w:p>
    <w:p w14:paraId="019673C1" w14:textId="77777777" w:rsidR="006E39C9" w:rsidRPr="00A03ECE" w:rsidRDefault="006E39C9" w:rsidP="006E39C9">
      <w:pPr>
        <w:tabs>
          <w:tab w:val="left" w:pos="851"/>
        </w:tabs>
        <w:spacing w:before="60" w:after="0"/>
        <w:ind w:firstLine="567"/>
        <w:jc w:val="both"/>
        <w:rPr>
          <w:sz w:val="24"/>
          <w:szCs w:val="24"/>
        </w:rPr>
      </w:pPr>
      <w:r w:rsidRPr="00A03ECE">
        <w:rPr>
          <w:sz w:val="24"/>
          <w:szCs w:val="24"/>
        </w:rPr>
        <w:t>b) Giá lắp tủ điều khiển đi kèm bu lông, đai ốc, vòng đệm v.v. Tất cả được làm từ thép không gỉ hoặc thép mạ kẽm nhúng nóng;</w:t>
      </w:r>
    </w:p>
    <w:p w14:paraId="03E35A3B" w14:textId="77777777" w:rsidR="006E39C9" w:rsidRPr="00A03ECE" w:rsidRDefault="006E39C9" w:rsidP="006E39C9">
      <w:pPr>
        <w:tabs>
          <w:tab w:val="left" w:pos="851"/>
        </w:tabs>
        <w:spacing w:before="60" w:after="0"/>
        <w:ind w:firstLine="567"/>
        <w:jc w:val="both"/>
        <w:rPr>
          <w:sz w:val="24"/>
          <w:szCs w:val="24"/>
        </w:rPr>
      </w:pPr>
      <w:r w:rsidRPr="00A03ECE">
        <w:rPr>
          <w:sz w:val="24"/>
          <w:szCs w:val="24"/>
        </w:rPr>
        <w:t>c) Cáp kết nối, điều khiển kiểu phích cắm (Plug-in) dài tối thiểu 10m;</w:t>
      </w:r>
    </w:p>
    <w:p w14:paraId="440935DE" w14:textId="77777777" w:rsidR="006E39C9" w:rsidRPr="00A03ECE" w:rsidRDefault="006E39C9" w:rsidP="006E39C9">
      <w:pPr>
        <w:tabs>
          <w:tab w:val="left" w:pos="851"/>
        </w:tabs>
        <w:spacing w:before="60" w:after="0"/>
        <w:ind w:firstLine="567"/>
        <w:jc w:val="both"/>
        <w:rPr>
          <w:sz w:val="24"/>
          <w:szCs w:val="24"/>
        </w:rPr>
      </w:pPr>
      <w:r w:rsidRPr="00A03ECE">
        <w:rPr>
          <w:sz w:val="24"/>
          <w:szCs w:val="24"/>
        </w:rPr>
        <w:t>d) Phần mềm cài đặt, cấu hình, thử nghiệm kết nối;</w:t>
      </w:r>
    </w:p>
    <w:p w14:paraId="30645FF9" w14:textId="77777777" w:rsidR="006E39C9" w:rsidRPr="00A03ECE" w:rsidRDefault="006E39C9" w:rsidP="006E39C9">
      <w:pPr>
        <w:tabs>
          <w:tab w:val="left" w:pos="851"/>
        </w:tabs>
        <w:spacing w:before="60" w:after="0"/>
        <w:ind w:firstLine="567"/>
        <w:jc w:val="both"/>
        <w:rPr>
          <w:spacing w:val="-8"/>
          <w:sz w:val="24"/>
          <w:szCs w:val="24"/>
        </w:rPr>
      </w:pPr>
      <w:r w:rsidRPr="00A03ECE">
        <w:rPr>
          <w:spacing w:val="-8"/>
          <w:sz w:val="24"/>
          <w:szCs w:val="24"/>
        </w:rPr>
        <w:t>e) Tài liệu, bản vẽ hướng dẫn lắp đặt, cấu hình, kết nối tủ điều khiển Recloser (bằng Tiếng Việt);</w:t>
      </w:r>
    </w:p>
    <w:p w14:paraId="15C29147" w14:textId="77777777" w:rsidR="006E39C9" w:rsidRPr="00A03ECE" w:rsidRDefault="006E39C9" w:rsidP="006E39C9">
      <w:pPr>
        <w:tabs>
          <w:tab w:val="left" w:pos="851"/>
        </w:tabs>
        <w:spacing w:before="60" w:after="0"/>
        <w:ind w:firstLine="567"/>
        <w:jc w:val="both"/>
        <w:rPr>
          <w:sz w:val="24"/>
          <w:szCs w:val="24"/>
        </w:rPr>
      </w:pPr>
      <w:r w:rsidRPr="00A03ECE">
        <w:rPr>
          <w:sz w:val="24"/>
          <w:szCs w:val="24"/>
        </w:rPr>
        <w:t>f) Tài liệu hướng dẫn thử nghiệm Test “End to End”.</w:t>
      </w:r>
    </w:p>
    <w:p w14:paraId="644BFEA6" w14:textId="77777777" w:rsidR="006E39C9" w:rsidRPr="00A03ECE" w:rsidRDefault="006E39C9" w:rsidP="006E39C9">
      <w:pPr>
        <w:pStyle w:val="0111"/>
        <w:numPr>
          <w:ilvl w:val="0"/>
          <w:numId w:val="0"/>
        </w:numPr>
        <w:tabs>
          <w:tab w:val="left" w:pos="851"/>
        </w:tabs>
        <w:spacing w:before="240" w:after="0" w:line="240" w:lineRule="auto"/>
        <w:ind w:firstLine="567"/>
        <w:jc w:val="both"/>
        <w:outlineLvl w:val="1"/>
        <w:rPr>
          <w:color w:val="auto"/>
          <w:sz w:val="24"/>
          <w:szCs w:val="24"/>
          <w:lang w:val="en-US"/>
        </w:rPr>
      </w:pPr>
      <w:r w:rsidRPr="00A03ECE">
        <w:rPr>
          <w:color w:val="auto"/>
          <w:sz w:val="24"/>
          <w:szCs w:val="24"/>
          <w:lang w:val="en-US"/>
        </w:rPr>
        <w:t>5. Các tài liệu kỹ thuật, bản vẽ kèm theo</w:t>
      </w:r>
    </w:p>
    <w:p w14:paraId="52750670" w14:textId="77777777" w:rsidR="006E39C9" w:rsidRPr="00A03ECE" w:rsidRDefault="006E39C9" w:rsidP="006E39C9">
      <w:pPr>
        <w:pStyle w:val="BodyText"/>
        <w:numPr>
          <w:ilvl w:val="1"/>
          <w:numId w:val="14"/>
        </w:numPr>
        <w:tabs>
          <w:tab w:val="left" w:pos="993"/>
        </w:tabs>
        <w:spacing w:before="60"/>
        <w:ind w:left="924" w:hanging="357"/>
        <w:rPr>
          <w:rFonts w:ascii="Times New Roman" w:hAnsi="Times New Roman"/>
          <w:sz w:val="24"/>
          <w:szCs w:val="24"/>
        </w:rPr>
      </w:pPr>
      <w:r w:rsidRPr="00A03ECE">
        <w:rPr>
          <w:rFonts w:ascii="Times New Roman" w:hAnsi="Times New Roman"/>
          <w:sz w:val="24"/>
          <w:szCs w:val="24"/>
          <w:lang w:val="en-US"/>
        </w:rPr>
        <w:t xml:space="preserve"> </w:t>
      </w:r>
      <w:r w:rsidRPr="00A03ECE">
        <w:rPr>
          <w:rFonts w:ascii="Times New Roman" w:hAnsi="Times New Roman"/>
          <w:sz w:val="24"/>
          <w:szCs w:val="24"/>
        </w:rPr>
        <w:t xml:space="preserve">Catalogue thể hiện các thông số kỹ thuật </w:t>
      </w:r>
      <w:r w:rsidRPr="00A03ECE">
        <w:rPr>
          <w:rFonts w:ascii="Times New Roman" w:hAnsi="Times New Roman"/>
          <w:sz w:val="24"/>
          <w:szCs w:val="24"/>
          <w:lang w:val="en-US"/>
        </w:rPr>
        <w:t>Recloser</w:t>
      </w:r>
      <w:r w:rsidRPr="00A03ECE">
        <w:rPr>
          <w:rFonts w:ascii="Times New Roman" w:hAnsi="Times New Roman"/>
          <w:sz w:val="24"/>
          <w:szCs w:val="24"/>
        </w:rPr>
        <w:t>, tủ điều khiển.</w:t>
      </w:r>
    </w:p>
    <w:p w14:paraId="6E84D23F" w14:textId="77777777" w:rsidR="006E39C9" w:rsidRPr="00A03ECE" w:rsidRDefault="006E39C9" w:rsidP="006E39C9">
      <w:pPr>
        <w:pStyle w:val="BodyText"/>
        <w:numPr>
          <w:ilvl w:val="1"/>
          <w:numId w:val="14"/>
        </w:numPr>
        <w:tabs>
          <w:tab w:val="left" w:pos="993"/>
        </w:tabs>
        <w:spacing w:before="60"/>
        <w:ind w:left="924" w:hanging="357"/>
        <w:rPr>
          <w:rFonts w:ascii="Times New Roman" w:hAnsi="Times New Roman"/>
          <w:sz w:val="24"/>
          <w:szCs w:val="24"/>
          <w:lang w:val="en-US"/>
        </w:rPr>
      </w:pPr>
      <w:r w:rsidRPr="00A03ECE">
        <w:rPr>
          <w:rFonts w:ascii="Times New Roman" w:hAnsi="Times New Roman"/>
          <w:sz w:val="24"/>
          <w:szCs w:val="24"/>
          <w:lang w:val="en-US"/>
        </w:rPr>
        <w:t xml:space="preserve"> Tài liệu hướng dẫn lắp đặt, vận hành và bảo dưỡng thiết bị.</w:t>
      </w:r>
    </w:p>
    <w:p w14:paraId="7882B9BD" w14:textId="77777777" w:rsidR="006E39C9" w:rsidRPr="00A03ECE" w:rsidRDefault="006E39C9" w:rsidP="006E39C9">
      <w:pPr>
        <w:pStyle w:val="BodyText"/>
        <w:numPr>
          <w:ilvl w:val="1"/>
          <w:numId w:val="14"/>
        </w:numPr>
        <w:tabs>
          <w:tab w:val="left" w:pos="993"/>
        </w:tabs>
        <w:spacing w:before="60"/>
        <w:ind w:left="924" w:hanging="357"/>
        <w:rPr>
          <w:rFonts w:ascii="Times New Roman" w:hAnsi="Times New Roman"/>
          <w:sz w:val="24"/>
          <w:szCs w:val="24"/>
          <w:lang w:val="en-US"/>
        </w:rPr>
      </w:pPr>
      <w:r w:rsidRPr="00A03ECE">
        <w:rPr>
          <w:rFonts w:ascii="Times New Roman" w:hAnsi="Times New Roman"/>
          <w:sz w:val="24"/>
          <w:szCs w:val="24"/>
          <w:lang w:val="en-US"/>
        </w:rPr>
        <w:t xml:space="preserve"> Giấy chứng nhận quản lý chất lượng ISO.</w:t>
      </w:r>
    </w:p>
    <w:p w14:paraId="4A1C756E" w14:textId="77777777" w:rsidR="006E39C9" w:rsidRPr="00A03ECE" w:rsidRDefault="006E39C9" w:rsidP="006E39C9">
      <w:pPr>
        <w:pStyle w:val="0111"/>
        <w:numPr>
          <w:ilvl w:val="0"/>
          <w:numId w:val="0"/>
        </w:numPr>
        <w:tabs>
          <w:tab w:val="left" w:pos="851"/>
        </w:tabs>
        <w:spacing w:before="240" w:after="0" w:line="240" w:lineRule="auto"/>
        <w:ind w:firstLine="567"/>
        <w:jc w:val="both"/>
        <w:outlineLvl w:val="1"/>
        <w:rPr>
          <w:color w:val="auto"/>
          <w:sz w:val="24"/>
          <w:szCs w:val="24"/>
          <w:lang w:val="en-US"/>
        </w:rPr>
      </w:pPr>
      <w:r w:rsidRPr="00A03ECE">
        <w:rPr>
          <w:color w:val="auto"/>
          <w:sz w:val="24"/>
          <w:szCs w:val="24"/>
          <w:lang w:val="en-US"/>
        </w:rPr>
        <w:t>6.  Yêu cầu khác</w:t>
      </w:r>
    </w:p>
    <w:p w14:paraId="40D1DAD9" w14:textId="77777777" w:rsidR="006E39C9" w:rsidRPr="00A03ECE" w:rsidRDefault="006E39C9" w:rsidP="006E39C9">
      <w:pPr>
        <w:pStyle w:val="ListParagraph"/>
        <w:numPr>
          <w:ilvl w:val="1"/>
          <w:numId w:val="15"/>
        </w:numPr>
        <w:tabs>
          <w:tab w:val="left" w:pos="851"/>
          <w:tab w:val="left" w:pos="993"/>
          <w:tab w:val="left" w:pos="1134"/>
        </w:tabs>
        <w:spacing w:before="60" w:after="0"/>
        <w:ind w:left="0" w:firstLine="567"/>
        <w:contextualSpacing w:val="0"/>
        <w:jc w:val="both"/>
        <w:rPr>
          <w:sz w:val="24"/>
          <w:szCs w:val="24"/>
          <w:lang w:val="sv-SE"/>
        </w:rPr>
      </w:pPr>
      <w:r w:rsidRPr="00A03ECE">
        <w:rPr>
          <w:sz w:val="24"/>
          <w:szCs w:val="24"/>
          <w:lang w:val="sv-SE"/>
        </w:rPr>
        <w:t>Thiết bị cung cấp phải mới nguyên 100%, không có khiếm khuyết, có chứng nhận nguồn gốc xuất xứ hàng hóa rõ ràng, hợp pháp và có chứng nhận chất lượng hàng hóa, kèm theo các tài liệu liên quan để chứng minh hàng hoá được cung cấp phù hợp với yêu cầu của thiết kế và quy định trong hợp đồng đã ký kết.</w:t>
      </w:r>
    </w:p>
    <w:p w14:paraId="4DC58129" w14:textId="77777777" w:rsidR="006E39C9" w:rsidRPr="00A03ECE" w:rsidRDefault="006E39C9" w:rsidP="006E39C9">
      <w:pPr>
        <w:pStyle w:val="ListParagraph"/>
        <w:numPr>
          <w:ilvl w:val="1"/>
          <w:numId w:val="15"/>
        </w:numPr>
        <w:tabs>
          <w:tab w:val="left" w:pos="851"/>
          <w:tab w:val="left" w:pos="993"/>
          <w:tab w:val="left" w:pos="1134"/>
        </w:tabs>
        <w:spacing w:before="60" w:after="0"/>
        <w:ind w:left="0" w:firstLine="567"/>
        <w:contextualSpacing w:val="0"/>
        <w:jc w:val="both"/>
        <w:rPr>
          <w:sz w:val="24"/>
          <w:szCs w:val="24"/>
          <w:lang w:val="sv-SE"/>
        </w:rPr>
      </w:pPr>
      <w:r w:rsidRPr="00A03ECE">
        <w:rPr>
          <w:sz w:val="24"/>
          <w:szCs w:val="24"/>
          <w:lang w:val="sv-SE"/>
        </w:rPr>
        <w:t>Thiết bị phải đáp ứng được độ bền đối với các điều kiện về khí hậu và môi trường tại Việt Nam: được nhiệt đới hóa, phù hợp với điều kiện môi trường lắp đặt vận hành.</w:t>
      </w:r>
    </w:p>
    <w:p w14:paraId="2CF8E2EE" w14:textId="77777777" w:rsidR="006E39C9" w:rsidRPr="00A03ECE" w:rsidRDefault="006E39C9" w:rsidP="006E39C9">
      <w:pPr>
        <w:pStyle w:val="ListParagraph"/>
        <w:numPr>
          <w:ilvl w:val="1"/>
          <w:numId w:val="15"/>
        </w:numPr>
        <w:tabs>
          <w:tab w:val="left" w:pos="851"/>
          <w:tab w:val="left" w:pos="993"/>
          <w:tab w:val="left" w:pos="1134"/>
        </w:tabs>
        <w:spacing w:before="60" w:after="0"/>
        <w:ind w:left="0" w:firstLine="567"/>
        <w:contextualSpacing w:val="0"/>
        <w:jc w:val="both"/>
        <w:rPr>
          <w:sz w:val="24"/>
          <w:szCs w:val="24"/>
          <w:lang w:val="sv-SE"/>
        </w:rPr>
      </w:pPr>
      <w:r w:rsidRPr="00A03ECE">
        <w:rPr>
          <w:sz w:val="24"/>
          <w:szCs w:val="24"/>
          <w:lang w:val="sv-SE"/>
        </w:rPr>
        <w:t>Nhà sản xuất (hoặc Đơn vị cấp hàng) phải thực hiện việc đào tạo, hướng dẫn cho cán bộ kỹ thuật của Đơn vị mua sắm về lắp đặt, vận hành và bảo trì thiết bị.</w:t>
      </w:r>
    </w:p>
    <w:p w14:paraId="6678DBAC" w14:textId="157A4447" w:rsidR="006E39C9" w:rsidRPr="00C107B8" w:rsidRDefault="006E39C9" w:rsidP="006E39C9">
      <w:pPr>
        <w:spacing w:before="240" w:after="60"/>
        <w:ind w:right="45" w:firstLine="567"/>
        <w:jc w:val="both"/>
        <w:rPr>
          <w:b/>
          <w:bCs/>
          <w:spacing w:val="-8"/>
          <w:sz w:val="24"/>
          <w:szCs w:val="24"/>
        </w:rPr>
      </w:pPr>
      <w:r w:rsidRPr="00C107B8">
        <w:rPr>
          <w:b/>
          <w:bCs/>
          <w:spacing w:val="-8"/>
          <w:sz w:val="24"/>
          <w:szCs w:val="24"/>
        </w:rPr>
        <w:t>7. Yêu cầu chi tiết</w:t>
      </w:r>
      <w:r w:rsidRPr="00C107B8">
        <w:rPr>
          <w:spacing w:val="-8"/>
          <w:sz w:val="24"/>
          <w:szCs w:val="24"/>
        </w:rPr>
        <w:t xml:space="preserve"> về đặc tính kỹ thuật: </w:t>
      </w:r>
      <w:r w:rsidRPr="00C107B8">
        <w:rPr>
          <w:b/>
          <w:bCs/>
          <w:spacing w:val="-8"/>
          <w:sz w:val="24"/>
          <w:szCs w:val="24"/>
        </w:rPr>
        <w:t xml:space="preserve">Máy cắt Recloser </w:t>
      </w:r>
      <w:r w:rsidR="00C107B8" w:rsidRPr="00C107B8">
        <w:rPr>
          <w:b/>
          <w:bCs/>
          <w:spacing w:val="-8"/>
          <w:sz w:val="24"/>
          <w:szCs w:val="24"/>
        </w:rPr>
        <w:t>22</w:t>
      </w:r>
      <w:r w:rsidRPr="00C107B8">
        <w:rPr>
          <w:b/>
          <w:bCs/>
          <w:spacing w:val="-8"/>
          <w:sz w:val="24"/>
          <w:szCs w:val="24"/>
        </w:rPr>
        <w:t xml:space="preserve"> kV</w:t>
      </w:r>
      <w:r w:rsidRPr="00C107B8">
        <w:rPr>
          <w:spacing w:val="-8"/>
          <w:sz w:val="24"/>
          <w:szCs w:val="24"/>
        </w:rPr>
        <w:t xml:space="preserve"> (trọn bộ): Chi tiết theo </w:t>
      </w:r>
      <w:r w:rsidRPr="00C107B8">
        <w:rPr>
          <w:b/>
          <w:bCs/>
          <w:spacing w:val="-8"/>
          <w:sz w:val="24"/>
          <w:szCs w:val="24"/>
        </w:rPr>
        <w:t xml:space="preserve">Bảng </w:t>
      </w:r>
      <w:r w:rsidR="00C107B8">
        <w:rPr>
          <w:b/>
          <w:bCs/>
          <w:spacing w:val="-8"/>
          <w:sz w:val="24"/>
          <w:szCs w:val="24"/>
        </w:rPr>
        <w:t>3</w:t>
      </w:r>
      <w:r w:rsidRPr="00C107B8">
        <w:rPr>
          <w:b/>
          <w:bCs/>
          <w:spacing w:val="-8"/>
          <w:sz w:val="24"/>
          <w:szCs w:val="24"/>
        </w:rPr>
        <w:t>A.</w:t>
      </w:r>
    </w:p>
    <w:p w14:paraId="49A1FBBC" w14:textId="77777777" w:rsidR="006E39C9" w:rsidRDefault="006E39C9" w:rsidP="006E39C9">
      <w:pPr>
        <w:tabs>
          <w:tab w:val="left" w:pos="851"/>
        </w:tabs>
        <w:spacing w:after="0"/>
        <w:ind w:firstLine="567"/>
        <w:jc w:val="both"/>
        <w:rPr>
          <w:b/>
          <w:bCs/>
          <w:sz w:val="26"/>
          <w:szCs w:val="26"/>
        </w:rPr>
      </w:pPr>
    </w:p>
    <w:p w14:paraId="6EF561F2" w14:textId="764E5CAA" w:rsidR="006E39C9" w:rsidRDefault="006E39C9" w:rsidP="006E39C9">
      <w:pPr>
        <w:tabs>
          <w:tab w:val="left" w:pos="851"/>
        </w:tabs>
        <w:spacing w:after="0"/>
        <w:ind w:firstLine="567"/>
        <w:jc w:val="center"/>
        <w:rPr>
          <w:b/>
          <w:bCs/>
          <w:color w:val="000000"/>
          <w:sz w:val="24"/>
          <w:szCs w:val="24"/>
        </w:rPr>
      </w:pPr>
      <w:r>
        <w:rPr>
          <w:b/>
          <w:bCs/>
          <w:color w:val="000000"/>
          <w:sz w:val="24"/>
          <w:szCs w:val="24"/>
        </w:rPr>
        <w:lastRenderedPageBreak/>
        <w:t>II.2</w:t>
      </w:r>
      <w:r w:rsidRPr="00ED4C5F">
        <w:rPr>
          <w:b/>
          <w:bCs/>
          <w:color w:val="000000"/>
          <w:sz w:val="24"/>
          <w:szCs w:val="24"/>
        </w:rPr>
        <w:t xml:space="preserve">. Yêu cầu </w:t>
      </w:r>
      <w:r>
        <w:rPr>
          <w:b/>
          <w:bCs/>
          <w:color w:val="000000"/>
          <w:sz w:val="24"/>
          <w:szCs w:val="24"/>
        </w:rPr>
        <w:t>đối với LBS</w:t>
      </w:r>
      <w:r w:rsidRPr="00ED4C5F">
        <w:rPr>
          <w:b/>
          <w:bCs/>
          <w:color w:val="000000"/>
          <w:sz w:val="24"/>
          <w:szCs w:val="24"/>
        </w:rPr>
        <w:t>:</w:t>
      </w:r>
    </w:p>
    <w:p w14:paraId="4E8BE376" w14:textId="671014A8" w:rsidR="004D4112" w:rsidRPr="00ED4C5F" w:rsidRDefault="004D4112" w:rsidP="006E39C9">
      <w:pPr>
        <w:tabs>
          <w:tab w:val="left" w:pos="851"/>
        </w:tabs>
        <w:spacing w:after="0"/>
        <w:ind w:firstLine="567"/>
        <w:jc w:val="both"/>
        <w:rPr>
          <w:b/>
          <w:bCs/>
          <w:color w:val="000000"/>
          <w:sz w:val="24"/>
          <w:szCs w:val="24"/>
        </w:rPr>
      </w:pPr>
      <w:r w:rsidRPr="00ED4C5F">
        <w:rPr>
          <w:b/>
          <w:bCs/>
          <w:color w:val="000000"/>
          <w:sz w:val="24"/>
          <w:szCs w:val="24"/>
        </w:rPr>
        <w:t>1. Yêu cầu chung</w:t>
      </w:r>
      <w:r w:rsidR="00507203">
        <w:rPr>
          <w:b/>
          <w:bCs/>
          <w:color w:val="000000"/>
          <w:sz w:val="24"/>
          <w:szCs w:val="24"/>
        </w:rPr>
        <w:t xml:space="preserve"> LBS</w:t>
      </w:r>
      <w:r w:rsidRPr="00ED4C5F">
        <w:rPr>
          <w:b/>
          <w:bCs/>
          <w:color w:val="000000"/>
          <w:sz w:val="24"/>
          <w:szCs w:val="24"/>
        </w:rPr>
        <w:t>:</w:t>
      </w:r>
    </w:p>
    <w:p w14:paraId="0CEF8089" w14:textId="58EC157D" w:rsidR="004D4112" w:rsidRPr="00ED4C5F" w:rsidRDefault="004D4112" w:rsidP="002B6954">
      <w:pPr>
        <w:tabs>
          <w:tab w:val="left" w:pos="851"/>
        </w:tabs>
        <w:spacing w:before="60" w:after="60"/>
        <w:ind w:firstLine="567"/>
        <w:jc w:val="both"/>
        <w:rPr>
          <w:sz w:val="24"/>
          <w:szCs w:val="24"/>
        </w:rPr>
      </w:pPr>
      <w:r w:rsidRPr="00ED4C5F">
        <w:rPr>
          <w:color w:val="000000"/>
          <w:sz w:val="24"/>
          <w:szCs w:val="24"/>
        </w:rPr>
        <w:t>1.</w:t>
      </w:r>
      <w:r w:rsidRPr="00ED4C5F">
        <w:rPr>
          <w:sz w:val="24"/>
          <w:szCs w:val="24"/>
          <w:lang w:val="sv-SE"/>
        </w:rPr>
        <w:t xml:space="preserve">1. LBS phải là loại 3 pha, lắp trên cột điện ngoài trời, </w:t>
      </w:r>
      <w:r w:rsidRPr="00ED4C5F">
        <w:rPr>
          <w:sz w:val="24"/>
          <w:szCs w:val="24"/>
        </w:rPr>
        <w:t>dập hồ quang bằng chân không hoặc khí SF</w:t>
      </w:r>
      <w:r w:rsidRPr="00ED4C5F">
        <w:rPr>
          <w:sz w:val="24"/>
          <w:szCs w:val="24"/>
          <w:vertAlign w:val="subscript"/>
        </w:rPr>
        <w:t>6</w:t>
      </w:r>
      <w:r w:rsidRPr="00ED4C5F">
        <w:rPr>
          <w:sz w:val="24"/>
          <w:szCs w:val="24"/>
        </w:rPr>
        <w:t xml:space="preserve">, vận hành bằng động cơ, có tích hợp biến dòng điện (hoặc cảm biến dòng điện) trên cả 3 pha và biến điện áp (hoặc cảm biến điện áp) trên cả 03 pha </w:t>
      </w:r>
      <w:r w:rsidRPr="00ED4C5F">
        <w:rPr>
          <w:b/>
          <w:bCs/>
          <w:sz w:val="24"/>
          <w:szCs w:val="24"/>
          <w:lang w:val="en-GB"/>
        </w:rPr>
        <w:t>về cả hai phía</w:t>
      </w:r>
      <w:r w:rsidRPr="00ED4C5F">
        <w:rPr>
          <w:sz w:val="24"/>
          <w:szCs w:val="24"/>
        </w:rPr>
        <w:t xml:space="preserve">. Thiết bị có khả năng truyền nhận tín hiệu để điều khiển xa từ hệ thống SCADA hoặc điều khiển tại chỗ. Nguồn điện cấp cho động cơ là </w:t>
      </w:r>
      <w:r w:rsidRPr="00ED4C5F">
        <w:rPr>
          <w:b/>
          <w:bCs/>
          <w:sz w:val="24"/>
          <w:szCs w:val="24"/>
        </w:rPr>
        <w:t>24</w:t>
      </w:r>
      <w:r w:rsidRPr="00ED4C5F">
        <w:rPr>
          <w:sz w:val="24"/>
          <w:szCs w:val="24"/>
        </w:rPr>
        <w:t xml:space="preserve"> VDC với cáp nguồn để đấu nối tủ điều khiển và LBS.</w:t>
      </w:r>
    </w:p>
    <w:p w14:paraId="5B22CDE7" w14:textId="6EEC9703" w:rsidR="004D4112" w:rsidRPr="00ED4C5F" w:rsidRDefault="004D4112" w:rsidP="002B6954">
      <w:pPr>
        <w:tabs>
          <w:tab w:val="left" w:pos="851"/>
        </w:tabs>
        <w:spacing w:before="60" w:after="60"/>
        <w:ind w:firstLine="567"/>
        <w:jc w:val="both"/>
        <w:rPr>
          <w:sz w:val="24"/>
          <w:szCs w:val="24"/>
        </w:rPr>
      </w:pPr>
      <w:r w:rsidRPr="00ED4C5F">
        <w:rPr>
          <w:sz w:val="24"/>
          <w:szCs w:val="24"/>
        </w:rPr>
        <w:t xml:space="preserve">1.2. </w:t>
      </w:r>
      <w:r w:rsidRPr="00ED4C5F">
        <w:rPr>
          <w:sz w:val="24"/>
          <w:szCs w:val="24"/>
          <w:lang w:val="sv-SE"/>
        </w:rPr>
        <w:t>LBS</w:t>
      </w:r>
      <w:r w:rsidRPr="00ED4C5F">
        <w:rPr>
          <w:sz w:val="24"/>
          <w:szCs w:val="24"/>
        </w:rPr>
        <w:t xml:space="preserve"> phải bao gồm tủ điều khiển có chứa các thiết bị SCADA như: mạch điều khiển, các ngõ tín hiệu vào/ra, khóa chọn chế độ từ xa/tại chỗ, thiết bị viễn thông v.v. Tủ điều khiển được lắp trên thân cột điện bê tông ly tâm gần mặt đất và được kết nối với LBS bằng cáp tín hiệu điều khiển. Nguồn 24 VDC cấp cho tủ điều khiển được lấy từ ắc quy và bộ nạp được cấp nguồn từ biến điện áp cấp nguồn (PT) hoặc nguồn hạ áp tại chỗ. Ắc quy </w:t>
      </w:r>
      <w:r w:rsidRPr="008F3450">
        <w:rPr>
          <w:b/>
          <w:bCs/>
          <w:sz w:val="24"/>
          <w:szCs w:val="24"/>
        </w:rPr>
        <w:t>24</w:t>
      </w:r>
      <w:r w:rsidRPr="00ED4C5F">
        <w:rPr>
          <w:sz w:val="24"/>
          <w:szCs w:val="24"/>
        </w:rPr>
        <w:t xml:space="preserve"> VDC, bộ nạp phải được lắp đặt sẵn trong tủ điều khiển.</w:t>
      </w:r>
    </w:p>
    <w:p w14:paraId="6141F15B" w14:textId="5902B3BC" w:rsidR="004D4112" w:rsidRPr="00ED4C5F" w:rsidRDefault="004D4112" w:rsidP="002B6954">
      <w:pPr>
        <w:tabs>
          <w:tab w:val="left" w:pos="851"/>
        </w:tabs>
        <w:spacing w:before="60" w:after="60"/>
        <w:ind w:firstLine="567"/>
        <w:jc w:val="both"/>
        <w:rPr>
          <w:sz w:val="24"/>
          <w:szCs w:val="24"/>
        </w:rPr>
      </w:pPr>
      <w:r w:rsidRPr="00ED4C5F">
        <w:rPr>
          <w:sz w:val="24"/>
          <w:szCs w:val="24"/>
        </w:rPr>
        <w:t>1.3. Vỏ tủ điều khiển phải làm bằng thép không gỉ, dày tối thiểu 1 mm, cấp bảo vệ IP 54, được thiết kế thông gió và cách nhiệt để hoạt động tốt trong điều kiện làm việc dưới ánh nắng mặt trời. Cổng kết nối trên LBS, trên tủ điều khiển và cáp kết nối (giữa LBS và tủ điều khiển) được thiết kế dạng phích cắm (Plug-in), đảm bảo kín nước, chống được hơi ẩm và côn trùng xâm nhập.</w:t>
      </w:r>
    </w:p>
    <w:p w14:paraId="39D5131D" w14:textId="603AA0AB" w:rsidR="004D4112" w:rsidRPr="00ED4C5F" w:rsidRDefault="004D4112" w:rsidP="002B6954">
      <w:pPr>
        <w:tabs>
          <w:tab w:val="left" w:pos="851"/>
        </w:tabs>
        <w:spacing w:before="60" w:after="60"/>
        <w:ind w:firstLine="567"/>
        <w:jc w:val="both"/>
        <w:rPr>
          <w:sz w:val="24"/>
          <w:szCs w:val="24"/>
        </w:rPr>
      </w:pPr>
      <w:r w:rsidRPr="00ED4C5F">
        <w:rPr>
          <w:sz w:val="24"/>
          <w:szCs w:val="24"/>
        </w:rPr>
        <w:t xml:space="preserve">1.4. Ngoài ra, để có thể truy cập từ xa, tủ điều khiển phải dự phòng sẵn không gian và các cổng kết nối, cấp nguồn v.v. đảm bảo cho việc lắp đặt Modem để thực hiện điều khiển và giám sát từ xa LBS. Modem được kết nối với tủ điều khiển thông qua cổng RJ45. Yêu cầu tủ điều khiển phải có tối thiểu 01 cổng RJ45 (Ethernet). </w:t>
      </w:r>
      <w:r w:rsidRPr="00ED4C5F">
        <w:rPr>
          <w:sz w:val="24"/>
          <w:szCs w:val="24"/>
          <w:lang w:val="sv-SE"/>
        </w:rPr>
        <w:t>Danh sách dữ liệu (Datalist) kết nối với hệ thống SCADA phải đáp ứng theo yêu cầu vận hành lưới điện</w:t>
      </w:r>
      <w:r w:rsidRPr="00ED4C5F">
        <w:rPr>
          <w:sz w:val="24"/>
          <w:szCs w:val="24"/>
        </w:rPr>
        <w:t>.</w:t>
      </w:r>
    </w:p>
    <w:p w14:paraId="3E4B1E52" w14:textId="7D569079" w:rsidR="004D4112" w:rsidRPr="00ED4C5F" w:rsidRDefault="004D4112" w:rsidP="002B6954">
      <w:pPr>
        <w:tabs>
          <w:tab w:val="left" w:pos="851"/>
        </w:tabs>
        <w:spacing w:before="60" w:after="60"/>
        <w:ind w:firstLine="567"/>
        <w:jc w:val="both"/>
        <w:rPr>
          <w:sz w:val="24"/>
          <w:szCs w:val="24"/>
        </w:rPr>
      </w:pPr>
      <w:r w:rsidRPr="00ED4C5F">
        <w:rPr>
          <w:sz w:val="24"/>
          <w:szCs w:val="24"/>
        </w:rPr>
        <w:t xml:space="preserve">1.5. </w:t>
      </w:r>
      <w:r w:rsidRPr="00ED4C5F">
        <w:rPr>
          <w:sz w:val="24"/>
          <w:szCs w:val="24"/>
          <w:lang w:val="sv-SE"/>
        </w:rPr>
        <w:t>LBS</w:t>
      </w:r>
      <w:r w:rsidRPr="00ED4C5F">
        <w:rPr>
          <w:sz w:val="24"/>
          <w:szCs w:val="24"/>
        </w:rPr>
        <w:t xml:space="preserve"> hoàn chỉnh phải bao gồm đầy đủ các bộ phận và phụ kiện kèm theo bao gồm: cách điện, kẹp cực đấu nối dây, nhãn thiết bị, giá lắp, bu lông, đai ốc, vòng đệm, tủ điều khiển, cáp kết nối v.v.</w:t>
      </w:r>
    </w:p>
    <w:p w14:paraId="62D70102" w14:textId="020B2661" w:rsidR="004D4112" w:rsidRPr="00ED4C5F" w:rsidRDefault="004D4112" w:rsidP="004D4112">
      <w:pPr>
        <w:pStyle w:val="0111"/>
        <w:numPr>
          <w:ilvl w:val="0"/>
          <w:numId w:val="0"/>
        </w:numPr>
        <w:tabs>
          <w:tab w:val="left" w:pos="851"/>
        </w:tabs>
        <w:spacing w:before="240" w:after="0" w:line="240" w:lineRule="auto"/>
        <w:ind w:firstLine="567"/>
        <w:jc w:val="both"/>
        <w:outlineLvl w:val="1"/>
        <w:rPr>
          <w:color w:val="auto"/>
          <w:sz w:val="24"/>
          <w:szCs w:val="24"/>
          <w:lang w:val="en-US"/>
        </w:rPr>
      </w:pPr>
      <w:bookmarkStart w:id="3" w:name="_Toc127723364"/>
      <w:r w:rsidRPr="00ED4C5F">
        <w:rPr>
          <w:color w:val="auto"/>
          <w:sz w:val="24"/>
          <w:szCs w:val="24"/>
          <w:lang w:val="en-US"/>
        </w:rPr>
        <w:t>2. Các yêu cầu về thử nghiệm</w:t>
      </w:r>
      <w:bookmarkEnd w:id="3"/>
      <w:r w:rsidR="00507203">
        <w:rPr>
          <w:color w:val="auto"/>
          <w:sz w:val="24"/>
          <w:szCs w:val="24"/>
          <w:lang w:val="en-US"/>
        </w:rPr>
        <w:t xml:space="preserve"> LBS</w:t>
      </w:r>
    </w:p>
    <w:p w14:paraId="6D4EA608" w14:textId="64390185" w:rsidR="004D4112" w:rsidRPr="00ED4C5F" w:rsidRDefault="004D4112" w:rsidP="004D4112">
      <w:pPr>
        <w:tabs>
          <w:tab w:val="left" w:pos="851"/>
        </w:tabs>
        <w:spacing w:after="0"/>
        <w:ind w:firstLine="567"/>
        <w:jc w:val="both"/>
        <w:rPr>
          <w:b/>
          <w:bCs/>
          <w:i/>
          <w:iCs/>
          <w:sz w:val="24"/>
          <w:szCs w:val="24"/>
        </w:rPr>
      </w:pPr>
      <w:r w:rsidRPr="00ED4C5F">
        <w:rPr>
          <w:b/>
          <w:bCs/>
          <w:i/>
          <w:iCs/>
          <w:sz w:val="24"/>
          <w:szCs w:val="24"/>
        </w:rPr>
        <w:t xml:space="preserve">2.1. Thử nghiệm xuất xưởng (Routine test) </w:t>
      </w:r>
    </w:p>
    <w:p w14:paraId="7D4467DB" w14:textId="77777777" w:rsidR="004D4112" w:rsidRPr="00ED4C5F" w:rsidRDefault="004D4112" w:rsidP="004D4112">
      <w:pPr>
        <w:tabs>
          <w:tab w:val="left" w:pos="851"/>
        </w:tabs>
        <w:spacing w:after="0"/>
        <w:ind w:firstLine="567"/>
        <w:jc w:val="both"/>
        <w:rPr>
          <w:sz w:val="24"/>
          <w:szCs w:val="24"/>
        </w:rPr>
      </w:pPr>
      <w:bookmarkStart w:id="4" w:name="_Hlk37771054"/>
      <w:r w:rsidRPr="00ED4C5F">
        <w:rPr>
          <w:sz w:val="24"/>
          <w:szCs w:val="24"/>
        </w:rPr>
        <w:t>Thử nghiệm xuất xưởng được thực hiện bởi Nhà sản xuất trên mỗi sản phẩm sản xuất ra tại Nhà sản xuất. Việc thử nghiệm xuất xưởng được thực hiện theo tiêu chuẩn IEC 62271-103:2011 hoặc các phiên bản cập nhật mới hơn hoặc các tiêu chuẩn tương đương, bao gồm những hạng mục thử nghiệm sau đây</w:t>
      </w:r>
      <w:bookmarkEnd w:id="4"/>
      <w:r w:rsidRPr="00ED4C5F">
        <w:rPr>
          <w:sz w:val="24"/>
          <w:szCs w:val="24"/>
        </w:rPr>
        <w:t>:</w:t>
      </w:r>
    </w:p>
    <w:p w14:paraId="44512C94" w14:textId="10FE93EC" w:rsidR="004D4112" w:rsidRPr="00ED4C5F" w:rsidRDefault="002B6954" w:rsidP="00C8543E">
      <w:pPr>
        <w:tabs>
          <w:tab w:val="left" w:pos="851"/>
        </w:tabs>
        <w:spacing w:after="0"/>
        <w:ind w:firstLine="567"/>
        <w:jc w:val="both"/>
        <w:rPr>
          <w:sz w:val="24"/>
          <w:szCs w:val="24"/>
        </w:rPr>
      </w:pPr>
      <w:r w:rsidRPr="00ED4C5F">
        <w:rPr>
          <w:sz w:val="24"/>
          <w:szCs w:val="24"/>
        </w:rPr>
        <w:t xml:space="preserve">a) </w:t>
      </w:r>
      <w:r w:rsidR="004D4112" w:rsidRPr="00ED4C5F">
        <w:rPr>
          <w:sz w:val="24"/>
          <w:szCs w:val="24"/>
        </w:rPr>
        <w:t>Thử nghiệm độ bền điện môi cho mạch chính (Dielectric test on the main circuit)</w:t>
      </w:r>
      <w:r w:rsidRPr="00ED4C5F">
        <w:rPr>
          <w:sz w:val="24"/>
          <w:szCs w:val="24"/>
        </w:rPr>
        <w:t>;</w:t>
      </w:r>
    </w:p>
    <w:p w14:paraId="7927F285" w14:textId="11C37A18" w:rsidR="004D4112" w:rsidRPr="00ED4C5F" w:rsidRDefault="00C8543E" w:rsidP="00C8543E">
      <w:pPr>
        <w:tabs>
          <w:tab w:val="left" w:pos="851"/>
        </w:tabs>
        <w:spacing w:after="0"/>
        <w:ind w:firstLine="567"/>
        <w:jc w:val="both"/>
        <w:rPr>
          <w:sz w:val="24"/>
          <w:szCs w:val="24"/>
        </w:rPr>
      </w:pPr>
      <w:r w:rsidRPr="00ED4C5F">
        <w:rPr>
          <w:sz w:val="24"/>
          <w:szCs w:val="24"/>
        </w:rPr>
        <w:t xml:space="preserve">b) </w:t>
      </w:r>
      <w:r w:rsidR="004D4112" w:rsidRPr="00ED4C5F">
        <w:rPr>
          <w:sz w:val="24"/>
          <w:szCs w:val="24"/>
        </w:rPr>
        <w:t>Thử nghiệm trên mạch phụ và mạch điều khiển (Tests on auxiliary and control circuit)</w:t>
      </w:r>
      <w:r w:rsidR="002B6954" w:rsidRPr="00ED4C5F">
        <w:rPr>
          <w:sz w:val="24"/>
          <w:szCs w:val="24"/>
        </w:rPr>
        <w:t>;</w:t>
      </w:r>
    </w:p>
    <w:p w14:paraId="0C8FC078" w14:textId="7B61D688" w:rsidR="004D4112" w:rsidRPr="00ED4C5F" w:rsidRDefault="002B6954" w:rsidP="00C8543E">
      <w:pPr>
        <w:tabs>
          <w:tab w:val="left" w:pos="851"/>
        </w:tabs>
        <w:spacing w:after="0"/>
        <w:ind w:firstLine="567"/>
        <w:jc w:val="both"/>
        <w:rPr>
          <w:sz w:val="24"/>
          <w:szCs w:val="24"/>
        </w:rPr>
      </w:pPr>
      <w:bookmarkStart w:id="5" w:name="_Hlk45108169"/>
      <w:r w:rsidRPr="00ED4C5F">
        <w:rPr>
          <w:sz w:val="24"/>
          <w:szCs w:val="24"/>
        </w:rPr>
        <w:t xml:space="preserve">c) </w:t>
      </w:r>
      <w:r w:rsidR="004D4112" w:rsidRPr="00ED4C5F">
        <w:rPr>
          <w:sz w:val="24"/>
          <w:szCs w:val="24"/>
        </w:rPr>
        <w:t>Đo điện trở mạch chính (Measurement of the resistance of the main circuits)</w:t>
      </w:r>
      <w:r w:rsidRPr="00ED4C5F">
        <w:rPr>
          <w:sz w:val="24"/>
          <w:szCs w:val="24"/>
        </w:rPr>
        <w:t>;</w:t>
      </w:r>
    </w:p>
    <w:p w14:paraId="01D781A8" w14:textId="2FC4320F" w:rsidR="004D4112" w:rsidRPr="00ED4C5F" w:rsidRDefault="002B6954" w:rsidP="00C8543E">
      <w:pPr>
        <w:tabs>
          <w:tab w:val="left" w:pos="851"/>
        </w:tabs>
        <w:spacing w:after="0"/>
        <w:ind w:firstLine="567"/>
        <w:jc w:val="both"/>
        <w:rPr>
          <w:sz w:val="24"/>
          <w:szCs w:val="24"/>
        </w:rPr>
      </w:pPr>
      <w:r w:rsidRPr="00ED4C5F">
        <w:rPr>
          <w:sz w:val="24"/>
          <w:szCs w:val="24"/>
        </w:rPr>
        <w:t xml:space="preserve">d) </w:t>
      </w:r>
      <w:r w:rsidR="004D4112" w:rsidRPr="00ED4C5F">
        <w:rPr>
          <w:sz w:val="24"/>
          <w:szCs w:val="24"/>
        </w:rPr>
        <w:t>Thử nghiệm độ kín (Tightness test) – áp dụng đối với LBS dập hồ quang bằng khí SF6</w:t>
      </w:r>
      <w:r w:rsidRPr="00ED4C5F">
        <w:rPr>
          <w:sz w:val="24"/>
          <w:szCs w:val="24"/>
        </w:rPr>
        <w:t>;</w:t>
      </w:r>
    </w:p>
    <w:bookmarkEnd w:id="5"/>
    <w:p w14:paraId="4395B723" w14:textId="4C18FEB7" w:rsidR="004D4112" w:rsidRPr="00ED4C5F" w:rsidRDefault="00C8543E" w:rsidP="00C8543E">
      <w:pPr>
        <w:tabs>
          <w:tab w:val="left" w:pos="851"/>
        </w:tabs>
        <w:spacing w:after="0"/>
        <w:ind w:firstLine="567"/>
        <w:jc w:val="both"/>
        <w:rPr>
          <w:sz w:val="24"/>
          <w:szCs w:val="24"/>
        </w:rPr>
      </w:pPr>
      <w:r w:rsidRPr="00ED4C5F">
        <w:rPr>
          <w:sz w:val="24"/>
          <w:szCs w:val="24"/>
        </w:rPr>
        <w:t xml:space="preserve">e) </w:t>
      </w:r>
      <w:r w:rsidR="004D4112" w:rsidRPr="00ED4C5F">
        <w:rPr>
          <w:sz w:val="24"/>
          <w:szCs w:val="24"/>
        </w:rPr>
        <w:t>Thử nghiệm vận hành cơ khí (Mechanical operation test).</w:t>
      </w:r>
    </w:p>
    <w:p w14:paraId="619FA0E4" w14:textId="5E62E511" w:rsidR="004D4112" w:rsidRPr="00ED4C5F" w:rsidRDefault="004D4112" w:rsidP="004D4112">
      <w:pPr>
        <w:tabs>
          <w:tab w:val="left" w:pos="851"/>
        </w:tabs>
        <w:spacing w:before="240" w:after="0"/>
        <w:ind w:firstLine="567"/>
        <w:jc w:val="both"/>
        <w:rPr>
          <w:b/>
          <w:bCs/>
          <w:i/>
          <w:iCs/>
          <w:sz w:val="24"/>
          <w:szCs w:val="24"/>
        </w:rPr>
      </w:pPr>
      <w:r w:rsidRPr="00ED4C5F">
        <w:rPr>
          <w:b/>
          <w:bCs/>
          <w:i/>
          <w:iCs/>
          <w:sz w:val="24"/>
          <w:szCs w:val="24"/>
        </w:rPr>
        <w:t>2.2. Thử nghiệm điển hình (Type test)</w:t>
      </w:r>
    </w:p>
    <w:p w14:paraId="43EC403E" w14:textId="77777777" w:rsidR="004D4112" w:rsidRPr="00ED4C5F" w:rsidRDefault="004D4112" w:rsidP="004D4112">
      <w:pPr>
        <w:tabs>
          <w:tab w:val="left" w:pos="851"/>
        </w:tabs>
        <w:spacing w:after="0"/>
        <w:ind w:firstLine="567"/>
        <w:jc w:val="both"/>
        <w:rPr>
          <w:spacing w:val="4"/>
          <w:sz w:val="24"/>
          <w:szCs w:val="24"/>
        </w:rPr>
      </w:pPr>
      <w:bookmarkStart w:id="6" w:name="_Hlk37771796"/>
      <w:r w:rsidRPr="00ED4C5F">
        <w:rPr>
          <w:spacing w:val="4"/>
          <w:sz w:val="24"/>
          <w:szCs w:val="24"/>
        </w:rPr>
        <w:t xml:space="preserve">Thử nghiệm điển hình phải được thực hiện và chứng nhận bởi </w:t>
      </w:r>
      <w:r w:rsidRPr="00ED4C5F">
        <w:rPr>
          <w:sz w:val="24"/>
          <w:szCs w:val="24"/>
        </w:rPr>
        <w:t xml:space="preserve">Đơn vị thử nghiệm được cấp chứng nhận đáp ứng tiêu chuẩn IEC/ISO 17025 </w:t>
      </w:r>
      <w:r w:rsidRPr="00ED4C5F">
        <w:rPr>
          <w:spacing w:val="4"/>
          <w:sz w:val="24"/>
          <w:szCs w:val="24"/>
        </w:rPr>
        <w:t xml:space="preserve">trên mẫu sản phẩm tương tự. Việc thử nghiệm điển hình được thực hiện theo tiêu chuẩn </w:t>
      </w:r>
      <w:r w:rsidRPr="00ED4C5F">
        <w:rPr>
          <w:sz w:val="24"/>
          <w:szCs w:val="24"/>
        </w:rPr>
        <w:t>tiêu chuẩn IEC 62271-103: 2011</w:t>
      </w:r>
      <w:r w:rsidRPr="00ED4C5F">
        <w:rPr>
          <w:spacing w:val="4"/>
          <w:sz w:val="24"/>
          <w:szCs w:val="24"/>
        </w:rPr>
        <w:t xml:space="preserve"> </w:t>
      </w:r>
      <w:r w:rsidRPr="00ED4C5F">
        <w:rPr>
          <w:sz w:val="24"/>
          <w:szCs w:val="24"/>
        </w:rPr>
        <w:t xml:space="preserve">hoặc các phiên bản cập nhật mới hơn </w:t>
      </w:r>
      <w:r w:rsidRPr="00ED4C5F">
        <w:rPr>
          <w:spacing w:val="4"/>
          <w:sz w:val="24"/>
          <w:szCs w:val="24"/>
        </w:rPr>
        <w:t>hoặc các tiêu chuẩn tương đương, bao gồm những hạng mục thử nghiệm sau đây</w:t>
      </w:r>
      <w:bookmarkEnd w:id="6"/>
      <w:r w:rsidRPr="00ED4C5F">
        <w:rPr>
          <w:spacing w:val="4"/>
          <w:sz w:val="24"/>
          <w:szCs w:val="24"/>
        </w:rPr>
        <w:t>:</w:t>
      </w:r>
    </w:p>
    <w:p w14:paraId="59695633" w14:textId="3392CC68" w:rsidR="004D4112" w:rsidRPr="00ED4C5F" w:rsidRDefault="00497C16" w:rsidP="00497C16">
      <w:pPr>
        <w:pStyle w:val="ListParagraph"/>
        <w:tabs>
          <w:tab w:val="left" w:pos="567"/>
        </w:tabs>
        <w:spacing w:before="60" w:after="60"/>
        <w:ind w:left="567" w:firstLine="0"/>
        <w:contextualSpacing w:val="0"/>
        <w:jc w:val="both"/>
        <w:rPr>
          <w:sz w:val="24"/>
          <w:szCs w:val="24"/>
        </w:rPr>
      </w:pPr>
      <w:r w:rsidRPr="00ED4C5F">
        <w:rPr>
          <w:sz w:val="24"/>
          <w:szCs w:val="24"/>
        </w:rPr>
        <w:t xml:space="preserve">a) </w:t>
      </w:r>
      <w:r w:rsidR="004D4112" w:rsidRPr="00ED4C5F">
        <w:rPr>
          <w:sz w:val="24"/>
          <w:szCs w:val="24"/>
        </w:rPr>
        <w:t>Thử nghiệm điện môi (Dielectric tests)</w:t>
      </w:r>
      <w:r w:rsidRPr="00ED4C5F">
        <w:rPr>
          <w:sz w:val="24"/>
          <w:szCs w:val="24"/>
        </w:rPr>
        <w:t>;</w:t>
      </w:r>
    </w:p>
    <w:p w14:paraId="391CCDE6" w14:textId="0351CC58" w:rsidR="004D4112" w:rsidRPr="00ED4C5F" w:rsidRDefault="00497C16" w:rsidP="00497C16">
      <w:pPr>
        <w:pStyle w:val="ListParagraph"/>
        <w:tabs>
          <w:tab w:val="left" w:pos="567"/>
        </w:tabs>
        <w:spacing w:before="60" w:after="60"/>
        <w:ind w:left="567" w:firstLine="0"/>
        <w:contextualSpacing w:val="0"/>
        <w:jc w:val="both"/>
        <w:rPr>
          <w:sz w:val="24"/>
          <w:szCs w:val="24"/>
        </w:rPr>
      </w:pPr>
      <w:r w:rsidRPr="00ED4C5F">
        <w:rPr>
          <w:sz w:val="24"/>
          <w:szCs w:val="24"/>
        </w:rPr>
        <w:t xml:space="preserve">b) </w:t>
      </w:r>
      <w:bookmarkStart w:id="7" w:name="_Hlk45108251"/>
      <w:r w:rsidR="004D4112" w:rsidRPr="00ED4C5F">
        <w:rPr>
          <w:sz w:val="24"/>
          <w:szCs w:val="24"/>
        </w:rPr>
        <w:t>Đo điện trở mạch chính (Measurement of the resistance of the main circuits)</w:t>
      </w:r>
      <w:r w:rsidRPr="00ED4C5F">
        <w:rPr>
          <w:sz w:val="24"/>
          <w:szCs w:val="24"/>
        </w:rPr>
        <w:t>;</w:t>
      </w:r>
    </w:p>
    <w:bookmarkEnd w:id="7"/>
    <w:p w14:paraId="2113D58F" w14:textId="79B07A0C" w:rsidR="004D4112" w:rsidRPr="00ED4C5F" w:rsidRDefault="00497C16" w:rsidP="00497C16">
      <w:pPr>
        <w:tabs>
          <w:tab w:val="left" w:pos="851"/>
        </w:tabs>
        <w:spacing w:after="0"/>
        <w:ind w:firstLine="567"/>
        <w:jc w:val="both"/>
        <w:rPr>
          <w:sz w:val="24"/>
          <w:szCs w:val="24"/>
        </w:rPr>
      </w:pPr>
      <w:r w:rsidRPr="00ED4C5F">
        <w:rPr>
          <w:sz w:val="24"/>
          <w:szCs w:val="24"/>
        </w:rPr>
        <w:lastRenderedPageBreak/>
        <w:t xml:space="preserve">c) </w:t>
      </w:r>
      <w:r w:rsidR="004D4112" w:rsidRPr="00ED4C5F">
        <w:rPr>
          <w:sz w:val="24"/>
          <w:szCs w:val="24"/>
        </w:rPr>
        <w:t>Thử nghiệm độ tăng nhiệt (Temperature rise tests) hoặc Thử nghiệm dòng làm việc liên tục (Continuous current tests)</w:t>
      </w:r>
      <w:r w:rsidRPr="00ED4C5F">
        <w:rPr>
          <w:sz w:val="24"/>
          <w:szCs w:val="24"/>
        </w:rPr>
        <w:t>;</w:t>
      </w:r>
    </w:p>
    <w:p w14:paraId="10F4A319" w14:textId="5EF72C99" w:rsidR="004D4112" w:rsidRPr="00ED4C5F" w:rsidRDefault="00497C16" w:rsidP="00497C16">
      <w:pPr>
        <w:tabs>
          <w:tab w:val="left" w:pos="851"/>
        </w:tabs>
        <w:spacing w:after="0"/>
        <w:ind w:firstLine="567"/>
        <w:jc w:val="both"/>
        <w:rPr>
          <w:sz w:val="24"/>
          <w:szCs w:val="24"/>
        </w:rPr>
      </w:pPr>
      <w:bookmarkStart w:id="8" w:name="_Hlk45108271"/>
      <w:r w:rsidRPr="00ED4C5F">
        <w:rPr>
          <w:sz w:val="24"/>
          <w:szCs w:val="24"/>
        </w:rPr>
        <w:t xml:space="preserve">d) </w:t>
      </w:r>
      <w:r w:rsidR="004D4112" w:rsidRPr="00ED4C5F">
        <w:rPr>
          <w:sz w:val="24"/>
          <w:szCs w:val="24"/>
        </w:rPr>
        <w:t>Thử nghiệm ổn định nhiệt và ổn định động (Short time withstand current and peak withstand current tests)</w:t>
      </w:r>
      <w:r w:rsidRPr="00ED4C5F">
        <w:rPr>
          <w:sz w:val="24"/>
          <w:szCs w:val="24"/>
        </w:rPr>
        <w:t>;</w:t>
      </w:r>
    </w:p>
    <w:p w14:paraId="1421A8E3" w14:textId="198EF43E" w:rsidR="004D4112" w:rsidRPr="00ED4C5F" w:rsidRDefault="00497C16" w:rsidP="00497C16">
      <w:pPr>
        <w:tabs>
          <w:tab w:val="left" w:pos="851"/>
        </w:tabs>
        <w:spacing w:after="0"/>
        <w:ind w:firstLine="567"/>
        <w:jc w:val="both"/>
        <w:rPr>
          <w:sz w:val="24"/>
          <w:szCs w:val="24"/>
        </w:rPr>
      </w:pPr>
      <w:bookmarkStart w:id="9" w:name="_Hlk91431129"/>
      <w:bookmarkStart w:id="10" w:name="_Hlk45108289"/>
      <w:bookmarkEnd w:id="8"/>
      <w:r w:rsidRPr="00ED4C5F">
        <w:rPr>
          <w:sz w:val="24"/>
          <w:szCs w:val="24"/>
        </w:rPr>
        <w:t xml:space="preserve">e) </w:t>
      </w:r>
      <w:r w:rsidR="004D4112" w:rsidRPr="00ED4C5F">
        <w:rPr>
          <w:sz w:val="24"/>
          <w:szCs w:val="24"/>
        </w:rPr>
        <w:t>Thử nghiệm khả năng đóng và cắt tải (Making and breaking tests</w:t>
      </w:r>
      <w:bookmarkEnd w:id="9"/>
      <w:r w:rsidR="004D4112" w:rsidRPr="00ED4C5F">
        <w:rPr>
          <w:sz w:val="24"/>
          <w:szCs w:val="24"/>
        </w:rPr>
        <w:t>)</w:t>
      </w:r>
      <w:r w:rsidRPr="00ED4C5F">
        <w:rPr>
          <w:sz w:val="24"/>
          <w:szCs w:val="24"/>
        </w:rPr>
        <w:t>;</w:t>
      </w:r>
    </w:p>
    <w:p w14:paraId="6A58C5C8" w14:textId="5E927AFD" w:rsidR="004D4112" w:rsidRPr="00ED4C5F" w:rsidRDefault="00497C16" w:rsidP="00497C16">
      <w:pPr>
        <w:tabs>
          <w:tab w:val="left" w:pos="851"/>
        </w:tabs>
        <w:spacing w:after="0"/>
        <w:ind w:firstLine="567"/>
        <w:jc w:val="both"/>
        <w:rPr>
          <w:sz w:val="24"/>
          <w:szCs w:val="24"/>
        </w:rPr>
      </w:pPr>
      <w:r w:rsidRPr="00ED4C5F">
        <w:rPr>
          <w:sz w:val="24"/>
          <w:szCs w:val="24"/>
        </w:rPr>
        <w:t xml:space="preserve">f) </w:t>
      </w:r>
      <w:r w:rsidR="004D4112" w:rsidRPr="00ED4C5F">
        <w:rPr>
          <w:sz w:val="24"/>
          <w:szCs w:val="24"/>
        </w:rPr>
        <w:t>Thử nghiệm cấp độ bảo vệ (IP) của vỏ (Verification of the protection)</w:t>
      </w:r>
      <w:r w:rsidRPr="00ED4C5F">
        <w:rPr>
          <w:sz w:val="24"/>
          <w:szCs w:val="24"/>
        </w:rPr>
        <w:t>;</w:t>
      </w:r>
    </w:p>
    <w:p w14:paraId="6AA88822" w14:textId="714FCE39" w:rsidR="004D4112" w:rsidRPr="00ED4C5F" w:rsidRDefault="003D72EB" w:rsidP="00497C16">
      <w:pPr>
        <w:tabs>
          <w:tab w:val="left" w:pos="851"/>
        </w:tabs>
        <w:spacing w:after="0"/>
        <w:ind w:firstLine="567"/>
        <w:jc w:val="both"/>
        <w:rPr>
          <w:sz w:val="24"/>
          <w:szCs w:val="24"/>
        </w:rPr>
      </w:pPr>
      <w:r w:rsidRPr="00ED4C5F">
        <w:rPr>
          <w:sz w:val="24"/>
          <w:szCs w:val="24"/>
        </w:rPr>
        <w:t xml:space="preserve">g) </w:t>
      </w:r>
      <w:r w:rsidR="004D4112" w:rsidRPr="00ED4C5F">
        <w:rPr>
          <w:sz w:val="24"/>
          <w:szCs w:val="24"/>
        </w:rPr>
        <w:t>Thử nghiệm độ kín (Tightness test) – áp dụng đối với LBS dập hồ quang bằng khí SF6</w:t>
      </w:r>
      <w:r w:rsidRPr="00ED4C5F">
        <w:rPr>
          <w:sz w:val="24"/>
          <w:szCs w:val="24"/>
        </w:rPr>
        <w:t>;</w:t>
      </w:r>
    </w:p>
    <w:p w14:paraId="5E7B7191" w14:textId="53F52910" w:rsidR="004D4112" w:rsidRPr="00ED4C5F" w:rsidRDefault="003D72EB" w:rsidP="00497C16">
      <w:pPr>
        <w:tabs>
          <w:tab w:val="left" w:pos="851"/>
        </w:tabs>
        <w:spacing w:after="0"/>
        <w:ind w:firstLine="567"/>
        <w:jc w:val="both"/>
        <w:rPr>
          <w:sz w:val="24"/>
          <w:szCs w:val="24"/>
        </w:rPr>
      </w:pPr>
      <w:r w:rsidRPr="00ED4C5F">
        <w:rPr>
          <w:sz w:val="24"/>
          <w:szCs w:val="24"/>
        </w:rPr>
        <w:t xml:space="preserve">h) </w:t>
      </w:r>
      <w:r w:rsidR="004D4112" w:rsidRPr="00ED4C5F">
        <w:rPr>
          <w:sz w:val="24"/>
          <w:szCs w:val="24"/>
        </w:rPr>
        <w:t>Thử nghiệm trên mạch phụ và mạch điều khiển (Additional tests on auxiliary and control circuit)</w:t>
      </w:r>
      <w:r w:rsidRPr="00ED4C5F">
        <w:rPr>
          <w:sz w:val="24"/>
          <w:szCs w:val="24"/>
        </w:rPr>
        <w:t>;</w:t>
      </w:r>
    </w:p>
    <w:bookmarkEnd w:id="10"/>
    <w:p w14:paraId="40C0B320" w14:textId="6795DA05" w:rsidR="004D4112" w:rsidRPr="00ED4C5F" w:rsidRDefault="003D72EB" w:rsidP="00497C16">
      <w:pPr>
        <w:tabs>
          <w:tab w:val="left" w:pos="851"/>
        </w:tabs>
        <w:spacing w:after="0"/>
        <w:ind w:firstLine="567"/>
        <w:jc w:val="both"/>
        <w:rPr>
          <w:sz w:val="24"/>
          <w:szCs w:val="24"/>
        </w:rPr>
      </w:pPr>
      <w:r w:rsidRPr="00ED4C5F">
        <w:rPr>
          <w:sz w:val="24"/>
          <w:szCs w:val="24"/>
        </w:rPr>
        <w:t xml:space="preserve">i) </w:t>
      </w:r>
      <w:r w:rsidR="004D4112" w:rsidRPr="00ED4C5F">
        <w:rPr>
          <w:sz w:val="24"/>
          <w:szCs w:val="24"/>
        </w:rPr>
        <w:t>Thử nghiệm thao tác cơ khí và môi trường (Mechanical and environmental tests)</w:t>
      </w:r>
      <w:r w:rsidRPr="00ED4C5F">
        <w:rPr>
          <w:sz w:val="24"/>
          <w:szCs w:val="24"/>
        </w:rPr>
        <w:t>;</w:t>
      </w:r>
    </w:p>
    <w:p w14:paraId="3BA4983C" w14:textId="6B6A4976" w:rsidR="004D4112" w:rsidRPr="00ED4C5F" w:rsidRDefault="003D72EB" w:rsidP="003D72EB">
      <w:pPr>
        <w:tabs>
          <w:tab w:val="left" w:pos="851"/>
        </w:tabs>
        <w:spacing w:before="240" w:after="0"/>
        <w:ind w:firstLine="567"/>
        <w:jc w:val="both"/>
        <w:rPr>
          <w:sz w:val="24"/>
          <w:szCs w:val="24"/>
        </w:rPr>
      </w:pPr>
      <w:r w:rsidRPr="00ED4C5F">
        <w:rPr>
          <w:sz w:val="24"/>
          <w:szCs w:val="24"/>
        </w:rPr>
        <w:t xml:space="preserve">Ghi chú: </w:t>
      </w:r>
      <w:r w:rsidR="004D4112" w:rsidRPr="00ED4C5F">
        <w:rPr>
          <w:sz w:val="24"/>
          <w:szCs w:val="24"/>
        </w:rPr>
        <w:t xml:space="preserve">Đối với các hạng mục thử nghiệm điển hình nêu tại điểm d và điểm e:  Đơn vị thử nghiệm hoặc đơn vị chứng kiến thử nghiệm phải là thành viên của </w:t>
      </w:r>
      <w:r w:rsidR="004D4112" w:rsidRPr="00ED4C5F">
        <w:rPr>
          <w:b/>
          <w:bCs/>
          <w:sz w:val="24"/>
          <w:szCs w:val="24"/>
        </w:rPr>
        <w:t>Hiệp hội liên kết thử nghiệm ngắn mạch (STL).</w:t>
      </w:r>
    </w:p>
    <w:p w14:paraId="347105D2" w14:textId="788DF633" w:rsidR="004D4112" w:rsidRPr="00ED4C5F" w:rsidRDefault="00FA377C" w:rsidP="00FA377C">
      <w:pPr>
        <w:tabs>
          <w:tab w:val="left" w:pos="851"/>
        </w:tabs>
        <w:spacing w:before="240" w:after="0"/>
        <w:ind w:firstLine="567"/>
        <w:jc w:val="both"/>
        <w:rPr>
          <w:b/>
          <w:bCs/>
          <w:i/>
          <w:iCs/>
          <w:sz w:val="24"/>
          <w:szCs w:val="24"/>
        </w:rPr>
      </w:pPr>
      <w:r w:rsidRPr="00ED4C5F">
        <w:rPr>
          <w:b/>
          <w:bCs/>
          <w:i/>
          <w:iCs/>
          <w:sz w:val="24"/>
          <w:szCs w:val="24"/>
        </w:rPr>
        <w:t>2.</w:t>
      </w:r>
      <w:r w:rsidR="004D4112" w:rsidRPr="00ED4C5F">
        <w:rPr>
          <w:b/>
          <w:bCs/>
          <w:i/>
          <w:iCs/>
          <w:sz w:val="24"/>
          <w:szCs w:val="24"/>
        </w:rPr>
        <w:t>3. Thử nghiệm giao thức kết nối SCADA của tủ điều khiển LBS</w:t>
      </w:r>
    </w:p>
    <w:p w14:paraId="6EF922D3" w14:textId="3980EC66" w:rsidR="004D4112" w:rsidRPr="00ED4C5F" w:rsidRDefault="004D4112" w:rsidP="004D4112">
      <w:pPr>
        <w:tabs>
          <w:tab w:val="left" w:pos="851"/>
        </w:tabs>
        <w:spacing w:after="0"/>
        <w:ind w:firstLine="567"/>
        <w:jc w:val="both"/>
        <w:rPr>
          <w:spacing w:val="4"/>
          <w:sz w:val="24"/>
          <w:szCs w:val="24"/>
        </w:rPr>
      </w:pPr>
      <w:r w:rsidRPr="00ED4C5F">
        <w:rPr>
          <w:spacing w:val="4"/>
          <w:sz w:val="24"/>
          <w:szCs w:val="24"/>
        </w:rPr>
        <w:t>Thử nghiệm giao thức kết nối SCADA phải được thực hiện và xác nhận bởi đơn vị độc lập trên đúng mẫu tủ điều khiển LBS để chứng minh khả năng kết nối SCADA của tủ điều khiển đảm bảo phù hợp với giao thức đang vận hành của hệ thống SCADA</w:t>
      </w:r>
      <w:r w:rsidR="008A2903" w:rsidRPr="00ED4C5F">
        <w:rPr>
          <w:spacing w:val="4"/>
          <w:sz w:val="24"/>
          <w:szCs w:val="24"/>
        </w:rPr>
        <w:t xml:space="preserve"> như sau:</w:t>
      </w:r>
    </w:p>
    <w:p w14:paraId="44BBD673" w14:textId="2A961F46" w:rsidR="008A2903" w:rsidRPr="00ED4C5F" w:rsidRDefault="008A2903" w:rsidP="008A2903">
      <w:pPr>
        <w:tabs>
          <w:tab w:val="left" w:pos="851"/>
        </w:tabs>
        <w:spacing w:before="60" w:after="60"/>
        <w:ind w:firstLine="567"/>
        <w:jc w:val="both"/>
        <w:rPr>
          <w:spacing w:val="4"/>
          <w:sz w:val="24"/>
          <w:szCs w:val="24"/>
        </w:rPr>
      </w:pPr>
      <w:bookmarkStart w:id="11" w:name="_Hlk148436706"/>
      <w:commentRangeStart w:id="12"/>
      <w:r w:rsidRPr="00ED4C5F">
        <w:rPr>
          <w:spacing w:val="4"/>
          <w:sz w:val="24"/>
          <w:szCs w:val="24"/>
        </w:rPr>
        <w:t>+ Thử nghiệm tham số cấu hình theo tiêu chuẩn IEC60870-5-104;</w:t>
      </w:r>
    </w:p>
    <w:p w14:paraId="07FD4A72" w14:textId="751EDA35" w:rsidR="008A2903" w:rsidRPr="00ED4C5F" w:rsidRDefault="008A2903" w:rsidP="008A2903">
      <w:pPr>
        <w:tabs>
          <w:tab w:val="left" w:pos="851"/>
        </w:tabs>
        <w:spacing w:before="60" w:after="60"/>
        <w:ind w:firstLine="567"/>
        <w:jc w:val="both"/>
        <w:rPr>
          <w:spacing w:val="4"/>
          <w:sz w:val="24"/>
          <w:szCs w:val="24"/>
        </w:rPr>
      </w:pPr>
      <w:r w:rsidRPr="00ED4C5F">
        <w:rPr>
          <w:spacing w:val="4"/>
          <w:sz w:val="24"/>
          <w:szCs w:val="24"/>
        </w:rPr>
        <w:t>+ Thử nghiệm ETE qua các phần mềm giám sát SCADA: Spectrum 5....</w:t>
      </w:r>
      <w:commentRangeEnd w:id="12"/>
      <w:r w:rsidRPr="00ED4C5F">
        <w:rPr>
          <w:rStyle w:val="CommentReference"/>
          <w:spacing w:val="4"/>
          <w:sz w:val="24"/>
          <w:szCs w:val="24"/>
        </w:rPr>
        <w:commentReference w:id="12"/>
      </w:r>
    </w:p>
    <w:p w14:paraId="5F8B887D" w14:textId="77777777" w:rsidR="000C77A4" w:rsidRPr="00A03ECE" w:rsidRDefault="000C77A4" w:rsidP="000C77A4">
      <w:pPr>
        <w:tabs>
          <w:tab w:val="left" w:pos="851"/>
        </w:tabs>
        <w:spacing w:before="240" w:after="0"/>
        <w:ind w:firstLine="567"/>
        <w:jc w:val="both"/>
        <w:rPr>
          <w:b/>
          <w:bCs/>
          <w:i/>
          <w:iCs/>
          <w:sz w:val="24"/>
          <w:szCs w:val="24"/>
        </w:rPr>
      </w:pPr>
      <w:bookmarkStart w:id="13" w:name="_Toc127723365"/>
      <w:bookmarkEnd w:id="11"/>
      <w:r w:rsidRPr="00A03ECE">
        <w:rPr>
          <w:b/>
          <w:bCs/>
          <w:i/>
          <w:iCs/>
          <w:sz w:val="24"/>
          <w:szCs w:val="24"/>
        </w:rPr>
        <w:t>2.</w:t>
      </w:r>
      <w:r>
        <w:rPr>
          <w:b/>
          <w:bCs/>
          <w:i/>
          <w:iCs/>
          <w:sz w:val="24"/>
          <w:szCs w:val="24"/>
        </w:rPr>
        <w:t>4</w:t>
      </w:r>
      <w:r w:rsidRPr="00A03ECE">
        <w:rPr>
          <w:b/>
          <w:bCs/>
          <w:i/>
          <w:iCs/>
          <w:sz w:val="24"/>
          <w:szCs w:val="24"/>
        </w:rPr>
        <w:t xml:space="preserve">. </w:t>
      </w:r>
      <w:r>
        <w:rPr>
          <w:b/>
          <w:bCs/>
          <w:i/>
          <w:iCs/>
          <w:sz w:val="24"/>
          <w:szCs w:val="24"/>
        </w:rPr>
        <w:t>C</w:t>
      </w:r>
      <w:r w:rsidRPr="009F6359">
        <w:rPr>
          <w:b/>
          <w:bCs/>
          <w:i/>
          <w:iCs/>
          <w:sz w:val="24"/>
          <w:szCs w:val="24"/>
        </w:rPr>
        <w:t>hứng minh tính đáp ứng của hàng hóa với điều kiện môi</w:t>
      </w:r>
      <w:r>
        <w:rPr>
          <w:b/>
          <w:bCs/>
          <w:i/>
          <w:iCs/>
          <w:sz w:val="24"/>
          <w:szCs w:val="24"/>
        </w:rPr>
        <w:t xml:space="preserve"> </w:t>
      </w:r>
      <w:r w:rsidRPr="009F6359">
        <w:rPr>
          <w:b/>
          <w:bCs/>
          <w:i/>
          <w:iCs/>
          <w:sz w:val="24"/>
          <w:szCs w:val="24"/>
        </w:rPr>
        <w:t>trường vận hành</w:t>
      </w:r>
    </w:p>
    <w:p w14:paraId="06FFFCA7" w14:textId="77777777" w:rsidR="000C77A4" w:rsidRPr="00A03ECE" w:rsidRDefault="000C77A4" w:rsidP="000C77A4">
      <w:pPr>
        <w:tabs>
          <w:tab w:val="left" w:pos="851"/>
        </w:tabs>
        <w:spacing w:before="60" w:after="60"/>
        <w:ind w:firstLine="567"/>
        <w:jc w:val="both"/>
        <w:rPr>
          <w:spacing w:val="4"/>
          <w:sz w:val="24"/>
          <w:szCs w:val="24"/>
        </w:rPr>
      </w:pPr>
      <w:r>
        <w:rPr>
          <w:spacing w:val="4"/>
          <w:sz w:val="24"/>
          <w:szCs w:val="24"/>
        </w:rPr>
        <w:t>Nhà thầu phải c</w:t>
      </w:r>
      <w:commentRangeStart w:id="14"/>
      <w:r w:rsidRPr="00172A62">
        <w:rPr>
          <w:spacing w:val="4"/>
          <w:sz w:val="24"/>
          <w:szCs w:val="24"/>
        </w:rPr>
        <w:t>ung cấp tài liệu minh chứng: Catalogue, biên bản thử nghiệm hoặc cam kết của nhà sản xuất ...vvv để chứng minh tính đáp ứng của hàng hóa với điều kiện môi trường vận hành</w:t>
      </w:r>
      <w:r w:rsidRPr="00A03ECE">
        <w:rPr>
          <w:spacing w:val="4"/>
          <w:sz w:val="24"/>
          <w:szCs w:val="24"/>
        </w:rPr>
        <w:t>...</w:t>
      </w:r>
      <w:commentRangeEnd w:id="14"/>
      <w:r w:rsidRPr="00A03ECE">
        <w:rPr>
          <w:rStyle w:val="CommentReference"/>
          <w:spacing w:val="4"/>
          <w:sz w:val="24"/>
          <w:szCs w:val="24"/>
        </w:rPr>
        <w:commentReference w:id="14"/>
      </w:r>
    </w:p>
    <w:p w14:paraId="66B9FB2D" w14:textId="3F7871A4" w:rsidR="004D4112" w:rsidRPr="00ED4C5F" w:rsidRDefault="00FA377C" w:rsidP="00FA377C">
      <w:pPr>
        <w:pStyle w:val="0111"/>
        <w:numPr>
          <w:ilvl w:val="0"/>
          <w:numId w:val="0"/>
        </w:numPr>
        <w:tabs>
          <w:tab w:val="left" w:pos="851"/>
        </w:tabs>
        <w:spacing w:before="240" w:after="0" w:line="240" w:lineRule="auto"/>
        <w:ind w:firstLine="567"/>
        <w:jc w:val="both"/>
        <w:outlineLvl w:val="1"/>
        <w:rPr>
          <w:b w:val="0"/>
          <w:bCs/>
          <w:sz w:val="24"/>
          <w:szCs w:val="24"/>
        </w:rPr>
      </w:pPr>
      <w:r w:rsidRPr="00ED4C5F">
        <w:rPr>
          <w:bCs/>
          <w:sz w:val="24"/>
          <w:szCs w:val="24"/>
          <w:lang w:val="en-US"/>
        </w:rPr>
        <w:t>3</w:t>
      </w:r>
      <w:r w:rsidR="004D4112" w:rsidRPr="00ED4C5F">
        <w:rPr>
          <w:bCs/>
          <w:sz w:val="24"/>
          <w:szCs w:val="24"/>
        </w:rPr>
        <w:t>.</w:t>
      </w:r>
      <w:r w:rsidR="004D4112" w:rsidRPr="00ED4C5F">
        <w:rPr>
          <w:bCs/>
          <w:sz w:val="24"/>
          <w:szCs w:val="24"/>
          <w:lang w:val="en-US"/>
        </w:rPr>
        <w:t xml:space="preserve"> </w:t>
      </w:r>
      <w:r w:rsidR="004D4112" w:rsidRPr="00ED4C5F">
        <w:rPr>
          <w:bCs/>
          <w:sz w:val="24"/>
          <w:szCs w:val="24"/>
        </w:rPr>
        <w:t xml:space="preserve">Phần mềm </w:t>
      </w:r>
      <w:r w:rsidR="004D4112" w:rsidRPr="00ED4C5F">
        <w:rPr>
          <w:bCs/>
          <w:sz w:val="24"/>
          <w:szCs w:val="24"/>
          <w:lang w:val="en-US"/>
        </w:rPr>
        <w:t>kèm theo thiết bị</w:t>
      </w:r>
      <w:bookmarkEnd w:id="13"/>
      <w:r w:rsidR="00507203">
        <w:rPr>
          <w:bCs/>
          <w:sz w:val="24"/>
          <w:szCs w:val="24"/>
          <w:lang w:val="en-US"/>
        </w:rPr>
        <w:t xml:space="preserve"> LBS</w:t>
      </w:r>
    </w:p>
    <w:p w14:paraId="1784322E" w14:textId="5EF061EF" w:rsidR="004D4112" w:rsidRPr="00ED4C5F" w:rsidRDefault="00FA377C" w:rsidP="004D4112">
      <w:pPr>
        <w:tabs>
          <w:tab w:val="left" w:pos="851"/>
        </w:tabs>
        <w:spacing w:after="0"/>
        <w:ind w:firstLine="567"/>
        <w:jc w:val="both"/>
        <w:rPr>
          <w:sz w:val="24"/>
          <w:szCs w:val="24"/>
        </w:rPr>
      </w:pPr>
      <w:r w:rsidRPr="00ED4C5F">
        <w:rPr>
          <w:sz w:val="24"/>
          <w:szCs w:val="24"/>
        </w:rPr>
        <w:t>3.</w:t>
      </w:r>
      <w:r w:rsidR="004D4112" w:rsidRPr="00ED4C5F">
        <w:rPr>
          <w:sz w:val="24"/>
          <w:szCs w:val="24"/>
        </w:rPr>
        <w:t>1. Phần mềm cài đặt, cấu hình vận hành LBS:</w:t>
      </w:r>
      <w:r w:rsidRPr="00ED4C5F">
        <w:rPr>
          <w:sz w:val="24"/>
          <w:szCs w:val="24"/>
        </w:rPr>
        <w:t xml:space="preserve"> </w:t>
      </w:r>
      <w:r w:rsidR="004D4112" w:rsidRPr="00ED4C5F">
        <w:rPr>
          <w:sz w:val="24"/>
          <w:szCs w:val="24"/>
          <w:lang w:val="en-GB"/>
        </w:rPr>
        <w:t>Nhà sản xuất (Đơn vị cấp hàng) phải cung cấp gói phần mềm bản quyền của Nhà sản xuất (không giới hạn thời gian và số người sử dụng) có thể cài đặt trên máy tính xách tay chạy trên môi trường Windows. Phần mềm cho phép cấu hình offline/online, giám sát và điều khiển LBS.</w:t>
      </w:r>
    </w:p>
    <w:p w14:paraId="363B4B56" w14:textId="60972A83" w:rsidR="004D4112" w:rsidRPr="00ED4C5F" w:rsidRDefault="00FA377C" w:rsidP="004D4112">
      <w:pPr>
        <w:tabs>
          <w:tab w:val="left" w:pos="851"/>
        </w:tabs>
        <w:spacing w:after="0"/>
        <w:ind w:firstLine="567"/>
        <w:jc w:val="both"/>
        <w:rPr>
          <w:sz w:val="24"/>
          <w:szCs w:val="24"/>
        </w:rPr>
      </w:pPr>
      <w:r w:rsidRPr="00ED4C5F">
        <w:rPr>
          <w:sz w:val="24"/>
          <w:szCs w:val="24"/>
        </w:rPr>
        <w:t>3.</w:t>
      </w:r>
      <w:r w:rsidR="004D4112" w:rsidRPr="00ED4C5F">
        <w:rPr>
          <w:sz w:val="24"/>
          <w:szCs w:val="24"/>
        </w:rPr>
        <w:t>2. Phần mềm thử nghiệm SCADA:</w:t>
      </w:r>
      <w:r w:rsidR="00015194" w:rsidRPr="00ED4C5F">
        <w:rPr>
          <w:sz w:val="24"/>
          <w:szCs w:val="24"/>
        </w:rPr>
        <w:t xml:space="preserve"> </w:t>
      </w:r>
      <w:r w:rsidR="004D4112" w:rsidRPr="00ED4C5F">
        <w:rPr>
          <w:sz w:val="24"/>
          <w:szCs w:val="24"/>
        </w:rPr>
        <w:t>Nhà sản xuất (hoặc Đơn vị cấp hàng) phải cung cấp gói phần mềm bản quyền của Nhà sản xuất (không giới hạn thời gian và số lượng người dùng), có thể cài đặt trên máy tính xách tay chạy trên môi trường Window. Phần mềm này có thể thực hiện mô phỏng Dòng điện- Điện áp để phục vụ cho việc thử nghiệm Test “End to End”.</w:t>
      </w:r>
    </w:p>
    <w:p w14:paraId="1BC5F497" w14:textId="56FB91A0" w:rsidR="004D4112" w:rsidRPr="00ED4C5F" w:rsidRDefault="00015194" w:rsidP="004D4112">
      <w:pPr>
        <w:pStyle w:val="0111"/>
        <w:numPr>
          <w:ilvl w:val="0"/>
          <w:numId w:val="0"/>
        </w:numPr>
        <w:tabs>
          <w:tab w:val="left" w:pos="851"/>
        </w:tabs>
        <w:spacing w:after="0" w:line="240" w:lineRule="auto"/>
        <w:ind w:firstLine="567"/>
        <w:jc w:val="both"/>
        <w:outlineLvl w:val="1"/>
        <w:rPr>
          <w:color w:val="auto"/>
          <w:sz w:val="24"/>
          <w:szCs w:val="24"/>
          <w:lang w:val="en-US"/>
        </w:rPr>
      </w:pPr>
      <w:bookmarkStart w:id="15" w:name="_Toc127723366"/>
      <w:r w:rsidRPr="00ED4C5F">
        <w:rPr>
          <w:color w:val="auto"/>
          <w:sz w:val="24"/>
          <w:szCs w:val="24"/>
          <w:lang w:val="en-US"/>
        </w:rPr>
        <w:t>4</w:t>
      </w:r>
      <w:r w:rsidR="004D4112" w:rsidRPr="00ED4C5F">
        <w:rPr>
          <w:color w:val="auto"/>
          <w:sz w:val="24"/>
          <w:szCs w:val="24"/>
          <w:lang w:val="en-US"/>
        </w:rPr>
        <w:t>. Phụ kiện kèm theo thiết bị</w:t>
      </w:r>
      <w:bookmarkEnd w:id="15"/>
      <w:r w:rsidR="00507203">
        <w:rPr>
          <w:color w:val="auto"/>
          <w:sz w:val="24"/>
          <w:szCs w:val="24"/>
          <w:lang w:val="en-US"/>
        </w:rPr>
        <w:t xml:space="preserve"> LBS</w:t>
      </w:r>
    </w:p>
    <w:p w14:paraId="1445103C" w14:textId="77777777" w:rsidR="004D4112" w:rsidRPr="00ED4C5F" w:rsidRDefault="004D4112" w:rsidP="004D4112">
      <w:pPr>
        <w:tabs>
          <w:tab w:val="left" w:pos="851"/>
        </w:tabs>
        <w:spacing w:after="0"/>
        <w:ind w:firstLine="567"/>
        <w:jc w:val="both"/>
        <w:rPr>
          <w:spacing w:val="-6"/>
          <w:sz w:val="24"/>
          <w:szCs w:val="24"/>
        </w:rPr>
      </w:pPr>
      <w:r w:rsidRPr="00ED4C5F">
        <w:rPr>
          <w:spacing w:val="-6"/>
          <w:sz w:val="24"/>
          <w:szCs w:val="24"/>
        </w:rPr>
        <w:t>Mỗi LBS, tủ điều khiển LBS cung cấp phải theo kèm các thành phần, phụ kiện hoàn chỉnh sau:</w:t>
      </w:r>
    </w:p>
    <w:p w14:paraId="388C9D4C" w14:textId="6CE3C8AF" w:rsidR="004D4112" w:rsidRPr="00A97881" w:rsidRDefault="00A97881" w:rsidP="00A97881">
      <w:pPr>
        <w:tabs>
          <w:tab w:val="left" w:pos="851"/>
          <w:tab w:val="left" w:pos="993"/>
        </w:tabs>
        <w:suppressAutoHyphens/>
        <w:spacing w:after="0"/>
        <w:ind w:left="567" w:firstLine="0"/>
        <w:jc w:val="both"/>
        <w:rPr>
          <w:b/>
          <w:bCs/>
          <w:i/>
          <w:iCs/>
          <w:sz w:val="24"/>
          <w:szCs w:val="24"/>
        </w:rPr>
      </w:pPr>
      <w:r>
        <w:rPr>
          <w:b/>
          <w:bCs/>
          <w:i/>
          <w:iCs/>
          <w:sz w:val="24"/>
          <w:szCs w:val="24"/>
        </w:rPr>
        <w:t xml:space="preserve">4.1. </w:t>
      </w:r>
      <w:r w:rsidR="004D4112" w:rsidRPr="00A97881">
        <w:rPr>
          <w:b/>
          <w:bCs/>
          <w:i/>
          <w:iCs/>
          <w:sz w:val="24"/>
          <w:szCs w:val="24"/>
        </w:rPr>
        <w:t xml:space="preserve">LBS: </w:t>
      </w:r>
    </w:p>
    <w:p w14:paraId="057B3BBD" w14:textId="429806A6" w:rsidR="004D4112" w:rsidRPr="00ED4C5F" w:rsidRDefault="009460C9" w:rsidP="009460C9">
      <w:pPr>
        <w:tabs>
          <w:tab w:val="left" w:pos="851"/>
        </w:tabs>
        <w:spacing w:after="0"/>
        <w:ind w:firstLine="567"/>
        <w:jc w:val="both"/>
        <w:rPr>
          <w:sz w:val="24"/>
          <w:szCs w:val="24"/>
        </w:rPr>
      </w:pPr>
      <w:r w:rsidRPr="00ED4C5F">
        <w:rPr>
          <w:sz w:val="24"/>
          <w:szCs w:val="24"/>
        </w:rPr>
        <w:t xml:space="preserve">a) </w:t>
      </w:r>
      <w:r w:rsidR="004D4112" w:rsidRPr="00ED4C5F">
        <w:rPr>
          <w:sz w:val="24"/>
          <w:szCs w:val="24"/>
        </w:rPr>
        <w:t>Biên bản thử nghiệm xuất xưởng LBS</w:t>
      </w:r>
      <w:r w:rsidRPr="00ED4C5F">
        <w:rPr>
          <w:sz w:val="24"/>
          <w:szCs w:val="24"/>
        </w:rPr>
        <w:t>;</w:t>
      </w:r>
    </w:p>
    <w:p w14:paraId="63AF6DF1" w14:textId="735C8217" w:rsidR="004D4112" w:rsidRPr="00ED4C5F" w:rsidRDefault="009460C9" w:rsidP="009460C9">
      <w:pPr>
        <w:tabs>
          <w:tab w:val="left" w:pos="851"/>
        </w:tabs>
        <w:spacing w:after="0"/>
        <w:ind w:firstLine="567"/>
        <w:jc w:val="both"/>
        <w:rPr>
          <w:spacing w:val="-6"/>
          <w:sz w:val="24"/>
          <w:szCs w:val="24"/>
        </w:rPr>
      </w:pPr>
      <w:r w:rsidRPr="00ED4C5F">
        <w:rPr>
          <w:spacing w:val="-6"/>
          <w:sz w:val="24"/>
          <w:szCs w:val="24"/>
        </w:rPr>
        <w:t xml:space="preserve">b) </w:t>
      </w:r>
      <w:r w:rsidR="004D4112" w:rsidRPr="00ED4C5F">
        <w:rPr>
          <w:spacing w:val="-6"/>
          <w:sz w:val="24"/>
          <w:szCs w:val="24"/>
        </w:rPr>
        <w:t>Sáu (06) kẹp cực phù hợp đấu nối LBS với dây đồng hoặc dây nhôm tiết diện tới 240 mm2</w:t>
      </w:r>
      <w:r w:rsidRPr="00ED4C5F">
        <w:rPr>
          <w:spacing w:val="-6"/>
          <w:sz w:val="24"/>
          <w:szCs w:val="24"/>
        </w:rPr>
        <w:t>;</w:t>
      </w:r>
    </w:p>
    <w:p w14:paraId="5C199DCD" w14:textId="0FAB20F9" w:rsidR="004D4112" w:rsidRPr="00ED4C5F" w:rsidRDefault="009460C9" w:rsidP="009460C9">
      <w:pPr>
        <w:tabs>
          <w:tab w:val="left" w:pos="851"/>
        </w:tabs>
        <w:spacing w:after="0"/>
        <w:ind w:firstLine="567"/>
        <w:jc w:val="both"/>
        <w:rPr>
          <w:spacing w:val="-6"/>
          <w:sz w:val="24"/>
          <w:szCs w:val="24"/>
        </w:rPr>
      </w:pPr>
      <w:r w:rsidRPr="00ED4C5F">
        <w:rPr>
          <w:spacing w:val="-6"/>
          <w:sz w:val="24"/>
          <w:szCs w:val="24"/>
        </w:rPr>
        <w:t xml:space="preserve">c) </w:t>
      </w:r>
      <w:r w:rsidR="004D4112" w:rsidRPr="00ED4C5F">
        <w:rPr>
          <w:spacing w:val="-6"/>
          <w:sz w:val="24"/>
          <w:szCs w:val="24"/>
        </w:rPr>
        <w:t>Móc thao tác đóng/cắt LBS bằng tay tại chỗ để thao tác từ mặt đất thông qua sào thao tác</w:t>
      </w:r>
      <w:r w:rsidRPr="00ED4C5F">
        <w:rPr>
          <w:spacing w:val="-6"/>
          <w:sz w:val="24"/>
          <w:szCs w:val="24"/>
        </w:rPr>
        <w:t>;</w:t>
      </w:r>
    </w:p>
    <w:p w14:paraId="5DC7A6D9" w14:textId="6B7C687F" w:rsidR="004D4112" w:rsidRPr="00ED4C5F" w:rsidRDefault="009460C9" w:rsidP="009460C9">
      <w:pPr>
        <w:tabs>
          <w:tab w:val="left" w:pos="851"/>
        </w:tabs>
        <w:spacing w:after="0"/>
        <w:ind w:firstLine="567"/>
        <w:jc w:val="both"/>
        <w:rPr>
          <w:spacing w:val="-6"/>
          <w:sz w:val="24"/>
          <w:szCs w:val="24"/>
        </w:rPr>
      </w:pPr>
      <w:r w:rsidRPr="00ED4C5F">
        <w:rPr>
          <w:spacing w:val="-6"/>
          <w:sz w:val="24"/>
          <w:szCs w:val="24"/>
        </w:rPr>
        <w:t xml:space="preserve">d) </w:t>
      </w:r>
      <w:r w:rsidR="004D4112" w:rsidRPr="00ED4C5F">
        <w:rPr>
          <w:spacing w:val="-6"/>
          <w:sz w:val="24"/>
          <w:szCs w:val="24"/>
        </w:rPr>
        <w:t>Một (01) bộ chỉ thị trạng thái “Đóng”/“Cắt” của LBS, có thể nhìn thấy được từ mặt đất</w:t>
      </w:r>
      <w:r w:rsidRPr="00ED4C5F">
        <w:rPr>
          <w:spacing w:val="-6"/>
          <w:sz w:val="24"/>
          <w:szCs w:val="24"/>
        </w:rPr>
        <w:t>;</w:t>
      </w:r>
    </w:p>
    <w:p w14:paraId="4F58C9D1" w14:textId="0937CFD3" w:rsidR="004D4112" w:rsidRPr="00ED4C5F" w:rsidRDefault="009460C9" w:rsidP="009460C9">
      <w:pPr>
        <w:tabs>
          <w:tab w:val="left" w:pos="851"/>
        </w:tabs>
        <w:spacing w:after="0"/>
        <w:ind w:firstLine="567"/>
        <w:jc w:val="both"/>
        <w:rPr>
          <w:sz w:val="24"/>
          <w:szCs w:val="24"/>
        </w:rPr>
      </w:pPr>
      <w:r w:rsidRPr="00ED4C5F">
        <w:rPr>
          <w:sz w:val="24"/>
          <w:szCs w:val="24"/>
        </w:rPr>
        <w:lastRenderedPageBreak/>
        <w:t xml:space="preserve">e) </w:t>
      </w:r>
      <w:r w:rsidR="004D4112" w:rsidRPr="00ED4C5F">
        <w:rPr>
          <w:sz w:val="24"/>
          <w:szCs w:val="24"/>
        </w:rPr>
        <w:t>Cơ cấu khóa thao tác khi áp suất khí thấp với bộ chỉ thị cảnh báo áp suất khí thấp nhìn thấy được, hoặc có đồng hồ đo áp suất khí với chỉ thị cảnh báo áp suất thấp (áp dụng đối với LBS dập hồ quang bằng khí SF6)</w:t>
      </w:r>
      <w:r w:rsidRPr="00ED4C5F">
        <w:rPr>
          <w:sz w:val="24"/>
          <w:szCs w:val="24"/>
        </w:rPr>
        <w:t>;</w:t>
      </w:r>
    </w:p>
    <w:p w14:paraId="1C4341DA" w14:textId="72A55602" w:rsidR="004D4112" w:rsidRPr="00ED4C5F" w:rsidRDefault="009460C9" w:rsidP="009460C9">
      <w:pPr>
        <w:tabs>
          <w:tab w:val="left" w:pos="851"/>
        </w:tabs>
        <w:spacing w:after="0"/>
        <w:ind w:firstLine="567"/>
        <w:jc w:val="both"/>
        <w:rPr>
          <w:sz w:val="24"/>
          <w:szCs w:val="24"/>
        </w:rPr>
      </w:pPr>
      <w:r w:rsidRPr="00ED4C5F">
        <w:rPr>
          <w:sz w:val="24"/>
          <w:szCs w:val="24"/>
        </w:rPr>
        <w:t xml:space="preserve">f) </w:t>
      </w:r>
      <w:r w:rsidR="004D4112" w:rsidRPr="00ED4C5F">
        <w:rPr>
          <w:sz w:val="24"/>
          <w:szCs w:val="24"/>
        </w:rPr>
        <w:t>Giá lắp LBS đi kèm bu lông, đai ốc, vòng đệm v.v. Tất cả được làm từ thép không gỉ hoặc thép mạ kẽm nhúng nóng</w:t>
      </w:r>
      <w:r w:rsidRPr="00ED4C5F">
        <w:rPr>
          <w:sz w:val="24"/>
          <w:szCs w:val="24"/>
        </w:rPr>
        <w:t>;</w:t>
      </w:r>
    </w:p>
    <w:p w14:paraId="5B420363" w14:textId="5342CB4F" w:rsidR="004D4112" w:rsidRPr="00ED4C5F" w:rsidRDefault="009460C9" w:rsidP="009460C9">
      <w:pPr>
        <w:tabs>
          <w:tab w:val="left" w:pos="851"/>
        </w:tabs>
        <w:spacing w:after="0"/>
        <w:ind w:firstLine="567"/>
        <w:jc w:val="both"/>
        <w:rPr>
          <w:sz w:val="24"/>
          <w:szCs w:val="24"/>
        </w:rPr>
      </w:pPr>
      <w:r w:rsidRPr="00ED4C5F">
        <w:rPr>
          <w:sz w:val="24"/>
          <w:szCs w:val="24"/>
        </w:rPr>
        <w:t xml:space="preserve">g) </w:t>
      </w:r>
      <w:r w:rsidR="004D4112" w:rsidRPr="00ED4C5F">
        <w:rPr>
          <w:sz w:val="24"/>
          <w:szCs w:val="24"/>
        </w:rPr>
        <w:t>Bộ tài liệu, bản vẽ hướng dẫn lắp đặt, vận hành, bảo dưỡng LBS (bằng Tiếng Việt).</w:t>
      </w:r>
    </w:p>
    <w:p w14:paraId="0E88D9D7" w14:textId="75646200" w:rsidR="004D4112" w:rsidRPr="00A97881" w:rsidRDefault="00A97881" w:rsidP="00A97881">
      <w:pPr>
        <w:tabs>
          <w:tab w:val="left" w:pos="851"/>
          <w:tab w:val="left" w:pos="993"/>
        </w:tabs>
        <w:suppressAutoHyphens/>
        <w:spacing w:before="240" w:after="0"/>
        <w:ind w:left="567" w:firstLine="0"/>
        <w:jc w:val="both"/>
        <w:rPr>
          <w:b/>
          <w:bCs/>
          <w:i/>
          <w:iCs/>
          <w:sz w:val="24"/>
          <w:szCs w:val="24"/>
        </w:rPr>
      </w:pPr>
      <w:r>
        <w:rPr>
          <w:b/>
          <w:bCs/>
          <w:i/>
          <w:iCs/>
          <w:sz w:val="24"/>
          <w:szCs w:val="24"/>
        </w:rPr>
        <w:t xml:space="preserve">4.2. </w:t>
      </w:r>
      <w:r w:rsidR="004D4112" w:rsidRPr="00A97881">
        <w:rPr>
          <w:b/>
          <w:bCs/>
          <w:i/>
          <w:iCs/>
          <w:sz w:val="24"/>
          <w:szCs w:val="24"/>
        </w:rPr>
        <w:t>Tủ điều khiển LBS:</w:t>
      </w:r>
    </w:p>
    <w:p w14:paraId="3319BDA9" w14:textId="3B8E156D" w:rsidR="004D4112" w:rsidRPr="00ED4C5F" w:rsidRDefault="009460C9" w:rsidP="00264142">
      <w:pPr>
        <w:tabs>
          <w:tab w:val="left" w:pos="851"/>
        </w:tabs>
        <w:spacing w:before="40" w:after="0"/>
        <w:ind w:firstLine="567"/>
        <w:jc w:val="both"/>
        <w:rPr>
          <w:sz w:val="24"/>
          <w:szCs w:val="24"/>
        </w:rPr>
      </w:pPr>
      <w:r w:rsidRPr="00ED4C5F">
        <w:rPr>
          <w:sz w:val="24"/>
          <w:szCs w:val="24"/>
        </w:rPr>
        <w:t xml:space="preserve">a) </w:t>
      </w:r>
      <w:r w:rsidR="004D4112" w:rsidRPr="00ED4C5F">
        <w:rPr>
          <w:sz w:val="24"/>
          <w:szCs w:val="24"/>
        </w:rPr>
        <w:t>Một (01) tủ điều khiển</w:t>
      </w:r>
      <w:r w:rsidRPr="00ED4C5F">
        <w:rPr>
          <w:sz w:val="24"/>
          <w:szCs w:val="24"/>
        </w:rPr>
        <w:t>;</w:t>
      </w:r>
    </w:p>
    <w:p w14:paraId="7D8DCAD7" w14:textId="19996EB4" w:rsidR="004D4112" w:rsidRPr="00ED4C5F" w:rsidRDefault="009460C9" w:rsidP="00264142">
      <w:pPr>
        <w:tabs>
          <w:tab w:val="left" w:pos="851"/>
        </w:tabs>
        <w:spacing w:before="40" w:after="0"/>
        <w:ind w:firstLine="567"/>
        <w:jc w:val="both"/>
        <w:rPr>
          <w:sz w:val="24"/>
          <w:szCs w:val="24"/>
        </w:rPr>
      </w:pPr>
      <w:r w:rsidRPr="00ED4C5F">
        <w:rPr>
          <w:sz w:val="24"/>
          <w:szCs w:val="24"/>
        </w:rPr>
        <w:t xml:space="preserve">b) </w:t>
      </w:r>
      <w:r w:rsidR="004D4112" w:rsidRPr="00ED4C5F">
        <w:rPr>
          <w:sz w:val="24"/>
          <w:szCs w:val="24"/>
        </w:rPr>
        <w:t>Giá lắp tủ điều khiển đi kèm bu lông, đai ốc, vòng đệm v.v. Tất cả được làm từ thép không gỉ hoặc thép mạ kẽm nhúng nóng</w:t>
      </w:r>
      <w:r w:rsidRPr="00ED4C5F">
        <w:rPr>
          <w:sz w:val="24"/>
          <w:szCs w:val="24"/>
        </w:rPr>
        <w:t>;</w:t>
      </w:r>
    </w:p>
    <w:p w14:paraId="43ABA120" w14:textId="0EC377C9" w:rsidR="004D4112" w:rsidRPr="00ED4C5F" w:rsidRDefault="009460C9" w:rsidP="00264142">
      <w:pPr>
        <w:tabs>
          <w:tab w:val="left" w:pos="851"/>
        </w:tabs>
        <w:spacing w:before="40" w:after="0"/>
        <w:ind w:firstLine="567"/>
        <w:jc w:val="both"/>
        <w:rPr>
          <w:sz w:val="24"/>
          <w:szCs w:val="24"/>
        </w:rPr>
      </w:pPr>
      <w:r w:rsidRPr="00ED4C5F">
        <w:rPr>
          <w:sz w:val="24"/>
          <w:szCs w:val="24"/>
        </w:rPr>
        <w:t xml:space="preserve">c) </w:t>
      </w:r>
      <w:r w:rsidR="004D4112" w:rsidRPr="00ED4C5F">
        <w:rPr>
          <w:sz w:val="24"/>
          <w:szCs w:val="24"/>
        </w:rPr>
        <w:t>Cáp kết nối, điều khiển kiểu phích cắm (Plug-in) dài tối thiểu 10m</w:t>
      </w:r>
      <w:r w:rsidRPr="00ED4C5F">
        <w:rPr>
          <w:sz w:val="24"/>
          <w:szCs w:val="24"/>
        </w:rPr>
        <w:t>;</w:t>
      </w:r>
    </w:p>
    <w:p w14:paraId="2A512EC1" w14:textId="487AAC2B" w:rsidR="004D4112" w:rsidRPr="00ED4C5F" w:rsidRDefault="009460C9" w:rsidP="00264142">
      <w:pPr>
        <w:tabs>
          <w:tab w:val="left" w:pos="851"/>
        </w:tabs>
        <w:spacing w:before="40" w:after="0"/>
        <w:ind w:firstLine="567"/>
        <w:jc w:val="both"/>
        <w:rPr>
          <w:sz w:val="24"/>
          <w:szCs w:val="24"/>
        </w:rPr>
      </w:pPr>
      <w:r w:rsidRPr="00ED4C5F">
        <w:rPr>
          <w:sz w:val="24"/>
          <w:szCs w:val="24"/>
        </w:rPr>
        <w:t xml:space="preserve">d) </w:t>
      </w:r>
      <w:r w:rsidR="004D4112" w:rsidRPr="00ED4C5F">
        <w:rPr>
          <w:sz w:val="24"/>
          <w:szCs w:val="24"/>
        </w:rPr>
        <w:t>Phần mềm cài đặt, cấu hình, thử nghiệm kết nối</w:t>
      </w:r>
      <w:r w:rsidRPr="00ED4C5F">
        <w:rPr>
          <w:sz w:val="24"/>
          <w:szCs w:val="24"/>
        </w:rPr>
        <w:t>;</w:t>
      </w:r>
    </w:p>
    <w:p w14:paraId="077B6BB2" w14:textId="7701229A" w:rsidR="004D4112" w:rsidRPr="00ED4C5F" w:rsidRDefault="009460C9" w:rsidP="00264142">
      <w:pPr>
        <w:tabs>
          <w:tab w:val="left" w:pos="851"/>
        </w:tabs>
        <w:spacing w:before="40" w:after="0"/>
        <w:ind w:firstLine="567"/>
        <w:jc w:val="both"/>
        <w:rPr>
          <w:spacing w:val="-8"/>
          <w:sz w:val="24"/>
          <w:szCs w:val="24"/>
        </w:rPr>
      </w:pPr>
      <w:r w:rsidRPr="00ED4C5F">
        <w:rPr>
          <w:spacing w:val="-8"/>
          <w:sz w:val="24"/>
          <w:szCs w:val="24"/>
        </w:rPr>
        <w:t xml:space="preserve">e) </w:t>
      </w:r>
      <w:r w:rsidR="004D4112" w:rsidRPr="00ED4C5F">
        <w:rPr>
          <w:spacing w:val="-8"/>
          <w:sz w:val="24"/>
          <w:szCs w:val="24"/>
        </w:rPr>
        <w:t>Tài liệu, bản vẽ hướng dẫn lắp đặt, cấu hình, kết nối tủ điều khiển LBS (bằng Tiếng Việt)</w:t>
      </w:r>
      <w:r w:rsidRPr="00ED4C5F">
        <w:rPr>
          <w:spacing w:val="-8"/>
          <w:sz w:val="24"/>
          <w:szCs w:val="24"/>
        </w:rPr>
        <w:t>;</w:t>
      </w:r>
    </w:p>
    <w:p w14:paraId="24DF4D61" w14:textId="03D2676E" w:rsidR="004D4112" w:rsidRPr="00ED4C5F" w:rsidRDefault="009460C9" w:rsidP="00264142">
      <w:pPr>
        <w:tabs>
          <w:tab w:val="left" w:pos="851"/>
        </w:tabs>
        <w:spacing w:before="40" w:after="0"/>
        <w:ind w:firstLine="567"/>
        <w:jc w:val="both"/>
        <w:rPr>
          <w:sz w:val="24"/>
          <w:szCs w:val="24"/>
        </w:rPr>
      </w:pPr>
      <w:r w:rsidRPr="00ED4C5F">
        <w:rPr>
          <w:sz w:val="24"/>
          <w:szCs w:val="24"/>
        </w:rPr>
        <w:t xml:space="preserve">f) </w:t>
      </w:r>
      <w:r w:rsidR="004D4112" w:rsidRPr="00ED4C5F">
        <w:rPr>
          <w:sz w:val="24"/>
          <w:szCs w:val="24"/>
        </w:rPr>
        <w:t>Tài liệu hướng dẫn thử nghiệm Test “End to End”.</w:t>
      </w:r>
    </w:p>
    <w:p w14:paraId="25A8412E" w14:textId="2A5D566B" w:rsidR="004D4112" w:rsidRPr="00ED4C5F" w:rsidRDefault="00015194" w:rsidP="00015194">
      <w:pPr>
        <w:pStyle w:val="0111"/>
        <w:numPr>
          <w:ilvl w:val="0"/>
          <w:numId w:val="0"/>
        </w:numPr>
        <w:tabs>
          <w:tab w:val="left" w:pos="851"/>
        </w:tabs>
        <w:spacing w:before="240" w:after="0" w:line="240" w:lineRule="auto"/>
        <w:ind w:firstLine="567"/>
        <w:jc w:val="both"/>
        <w:outlineLvl w:val="1"/>
        <w:rPr>
          <w:color w:val="auto"/>
          <w:sz w:val="24"/>
          <w:szCs w:val="24"/>
          <w:lang w:val="en-US"/>
        </w:rPr>
      </w:pPr>
      <w:bookmarkStart w:id="16" w:name="_Toc127723367"/>
      <w:r w:rsidRPr="00ED4C5F">
        <w:rPr>
          <w:color w:val="auto"/>
          <w:sz w:val="24"/>
          <w:szCs w:val="24"/>
          <w:lang w:val="en-US"/>
        </w:rPr>
        <w:t>5</w:t>
      </w:r>
      <w:r w:rsidR="004D4112" w:rsidRPr="00ED4C5F">
        <w:rPr>
          <w:color w:val="auto"/>
          <w:sz w:val="24"/>
          <w:szCs w:val="24"/>
          <w:lang w:val="en-US"/>
        </w:rPr>
        <w:t>. Các tài liệu kỹ thuật, bản vẽ kèm theo</w:t>
      </w:r>
      <w:bookmarkEnd w:id="16"/>
      <w:r w:rsidR="00507203">
        <w:rPr>
          <w:color w:val="auto"/>
          <w:sz w:val="24"/>
          <w:szCs w:val="24"/>
          <w:lang w:val="en-US"/>
        </w:rPr>
        <w:t xml:space="preserve"> LBS</w:t>
      </w:r>
    </w:p>
    <w:p w14:paraId="42D94B5E" w14:textId="51BE9897" w:rsidR="004D4112" w:rsidRPr="00ED4C5F" w:rsidRDefault="00015194" w:rsidP="00015194">
      <w:pPr>
        <w:pStyle w:val="BodyText"/>
        <w:numPr>
          <w:ilvl w:val="1"/>
          <w:numId w:val="14"/>
        </w:numPr>
        <w:tabs>
          <w:tab w:val="left" w:pos="851"/>
        </w:tabs>
        <w:spacing w:before="120"/>
        <w:rPr>
          <w:rFonts w:ascii="Times New Roman" w:hAnsi="Times New Roman"/>
          <w:sz w:val="24"/>
          <w:szCs w:val="24"/>
        </w:rPr>
      </w:pPr>
      <w:r w:rsidRPr="00ED4C5F">
        <w:rPr>
          <w:rFonts w:ascii="Times New Roman" w:hAnsi="Times New Roman"/>
          <w:sz w:val="24"/>
          <w:szCs w:val="24"/>
          <w:lang w:val="en-US"/>
        </w:rPr>
        <w:t xml:space="preserve"> </w:t>
      </w:r>
      <w:r w:rsidR="004D4112" w:rsidRPr="00ED4C5F">
        <w:rPr>
          <w:rFonts w:ascii="Times New Roman" w:hAnsi="Times New Roman"/>
          <w:sz w:val="24"/>
          <w:szCs w:val="24"/>
        </w:rPr>
        <w:t xml:space="preserve">Catalogue thể hiện các thông số kỹ thuật </w:t>
      </w:r>
      <w:r w:rsidR="004D4112" w:rsidRPr="00ED4C5F">
        <w:rPr>
          <w:rFonts w:ascii="Times New Roman" w:hAnsi="Times New Roman"/>
          <w:sz w:val="24"/>
          <w:szCs w:val="24"/>
          <w:lang w:val="en-US"/>
        </w:rPr>
        <w:t>LBS</w:t>
      </w:r>
      <w:r w:rsidR="004D4112" w:rsidRPr="00ED4C5F">
        <w:rPr>
          <w:rFonts w:ascii="Times New Roman" w:hAnsi="Times New Roman"/>
          <w:sz w:val="24"/>
          <w:szCs w:val="24"/>
        </w:rPr>
        <w:t>, tủ điều khiển.</w:t>
      </w:r>
    </w:p>
    <w:p w14:paraId="252D1DD5" w14:textId="553BABF6" w:rsidR="004D4112" w:rsidRPr="00ED4C5F" w:rsidRDefault="00015194" w:rsidP="00015194">
      <w:pPr>
        <w:pStyle w:val="BodyText"/>
        <w:numPr>
          <w:ilvl w:val="1"/>
          <w:numId w:val="14"/>
        </w:numPr>
        <w:tabs>
          <w:tab w:val="left" w:pos="851"/>
        </w:tabs>
        <w:spacing w:before="120"/>
        <w:rPr>
          <w:rFonts w:ascii="Times New Roman" w:hAnsi="Times New Roman"/>
          <w:sz w:val="24"/>
          <w:szCs w:val="24"/>
          <w:lang w:val="en-US"/>
        </w:rPr>
      </w:pPr>
      <w:r w:rsidRPr="00ED4C5F">
        <w:rPr>
          <w:rFonts w:ascii="Times New Roman" w:hAnsi="Times New Roman"/>
          <w:sz w:val="24"/>
          <w:szCs w:val="24"/>
          <w:lang w:val="en-US"/>
        </w:rPr>
        <w:t xml:space="preserve"> </w:t>
      </w:r>
      <w:r w:rsidR="004D4112" w:rsidRPr="00ED4C5F">
        <w:rPr>
          <w:rFonts w:ascii="Times New Roman" w:hAnsi="Times New Roman"/>
          <w:sz w:val="24"/>
          <w:szCs w:val="24"/>
          <w:lang w:val="en-US"/>
        </w:rPr>
        <w:t>Tài liệu hướng dẫn lắp đặt, vận hành và bảo dưỡng thiết bị.</w:t>
      </w:r>
    </w:p>
    <w:p w14:paraId="4EDE2F32" w14:textId="6D40E57D" w:rsidR="004D4112" w:rsidRPr="00ED4C5F" w:rsidRDefault="00015194" w:rsidP="00015194">
      <w:pPr>
        <w:pStyle w:val="BodyText"/>
        <w:numPr>
          <w:ilvl w:val="1"/>
          <w:numId w:val="14"/>
        </w:numPr>
        <w:tabs>
          <w:tab w:val="left" w:pos="851"/>
        </w:tabs>
        <w:spacing w:before="120"/>
        <w:rPr>
          <w:rFonts w:ascii="Times New Roman" w:hAnsi="Times New Roman"/>
          <w:sz w:val="24"/>
          <w:szCs w:val="24"/>
          <w:lang w:val="en-US"/>
        </w:rPr>
      </w:pPr>
      <w:r w:rsidRPr="00ED4C5F">
        <w:rPr>
          <w:rFonts w:ascii="Times New Roman" w:hAnsi="Times New Roman"/>
          <w:sz w:val="24"/>
          <w:szCs w:val="24"/>
          <w:lang w:val="en-US"/>
        </w:rPr>
        <w:t xml:space="preserve"> </w:t>
      </w:r>
      <w:r w:rsidR="004D4112" w:rsidRPr="00ED4C5F">
        <w:rPr>
          <w:rFonts w:ascii="Times New Roman" w:hAnsi="Times New Roman"/>
          <w:sz w:val="24"/>
          <w:szCs w:val="24"/>
          <w:lang w:val="en-US"/>
        </w:rPr>
        <w:t>Giấy chứng nhận quản lý chất lượng ISO.</w:t>
      </w:r>
    </w:p>
    <w:p w14:paraId="3CC5818F" w14:textId="4B25BE52" w:rsidR="004D4112" w:rsidRPr="00ED4C5F" w:rsidRDefault="00015194" w:rsidP="00015194">
      <w:pPr>
        <w:pStyle w:val="0111"/>
        <w:numPr>
          <w:ilvl w:val="0"/>
          <w:numId w:val="0"/>
        </w:numPr>
        <w:tabs>
          <w:tab w:val="left" w:pos="851"/>
        </w:tabs>
        <w:spacing w:before="240" w:after="0" w:line="240" w:lineRule="auto"/>
        <w:ind w:firstLine="567"/>
        <w:jc w:val="both"/>
        <w:outlineLvl w:val="1"/>
        <w:rPr>
          <w:color w:val="auto"/>
          <w:sz w:val="24"/>
          <w:szCs w:val="24"/>
          <w:lang w:val="en-US"/>
        </w:rPr>
      </w:pPr>
      <w:bookmarkStart w:id="17" w:name="_Toc127723368"/>
      <w:r w:rsidRPr="00ED4C5F">
        <w:rPr>
          <w:color w:val="auto"/>
          <w:sz w:val="24"/>
          <w:szCs w:val="24"/>
          <w:lang w:val="en-US"/>
        </w:rPr>
        <w:t>6</w:t>
      </w:r>
      <w:r w:rsidR="004D4112" w:rsidRPr="00ED4C5F">
        <w:rPr>
          <w:color w:val="auto"/>
          <w:sz w:val="24"/>
          <w:szCs w:val="24"/>
          <w:lang w:val="en-US"/>
        </w:rPr>
        <w:t>.  Yêu cầu khác</w:t>
      </w:r>
      <w:bookmarkEnd w:id="17"/>
      <w:r w:rsidR="00507203">
        <w:rPr>
          <w:color w:val="auto"/>
          <w:sz w:val="24"/>
          <w:szCs w:val="24"/>
          <w:lang w:val="en-US"/>
        </w:rPr>
        <w:t xml:space="preserve"> đối với LBS</w:t>
      </w:r>
    </w:p>
    <w:p w14:paraId="0008101D" w14:textId="52ED38D4" w:rsidR="004D4112" w:rsidRPr="00ED4C5F" w:rsidRDefault="004D4112" w:rsidP="00015194">
      <w:pPr>
        <w:pStyle w:val="ListParagraph"/>
        <w:numPr>
          <w:ilvl w:val="1"/>
          <w:numId w:val="15"/>
        </w:numPr>
        <w:tabs>
          <w:tab w:val="left" w:pos="851"/>
          <w:tab w:val="left" w:pos="993"/>
          <w:tab w:val="left" w:pos="1134"/>
        </w:tabs>
        <w:spacing w:after="0"/>
        <w:ind w:left="0" w:firstLine="567"/>
        <w:contextualSpacing w:val="0"/>
        <w:jc w:val="both"/>
        <w:rPr>
          <w:sz w:val="24"/>
          <w:szCs w:val="24"/>
          <w:lang w:val="sv-SE"/>
        </w:rPr>
      </w:pPr>
      <w:r w:rsidRPr="00ED4C5F">
        <w:rPr>
          <w:sz w:val="24"/>
          <w:szCs w:val="24"/>
          <w:lang w:val="sv-SE"/>
        </w:rPr>
        <w:t>Thiết bị cung cấp phải mới nguyên 100%, không có khiếm khuyết, có chứng nhận nguồn gốc xuất xứ hàng hóa rõ ràng, hợp pháp và có chứng nhận chất lượng hàng hóa, kèm theo các tài liệu liên quan để chứng minh hàng hoá được cung cấp phù hợp với yêu cầu của thiết kế và quy định trong hợp đồng đã ký kết.</w:t>
      </w:r>
    </w:p>
    <w:p w14:paraId="505ECEBF" w14:textId="77777777" w:rsidR="004D4112" w:rsidRPr="00ED4C5F" w:rsidRDefault="004D4112" w:rsidP="00015194">
      <w:pPr>
        <w:pStyle w:val="ListParagraph"/>
        <w:numPr>
          <w:ilvl w:val="1"/>
          <w:numId w:val="15"/>
        </w:numPr>
        <w:tabs>
          <w:tab w:val="left" w:pos="851"/>
          <w:tab w:val="left" w:pos="993"/>
          <w:tab w:val="left" w:pos="1134"/>
        </w:tabs>
        <w:spacing w:after="0"/>
        <w:ind w:left="0" w:firstLine="567"/>
        <w:contextualSpacing w:val="0"/>
        <w:jc w:val="both"/>
        <w:rPr>
          <w:sz w:val="24"/>
          <w:szCs w:val="24"/>
          <w:lang w:val="sv-SE"/>
        </w:rPr>
      </w:pPr>
      <w:r w:rsidRPr="00ED4C5F">
        <w:rPr>
          <w:sz w:val="24"/>
          <w:szCs w:val="24"/>
          <w:lang w:val="sv-SE"/>
        </w:rPr>
        <w:t>Thiết bị phải đáp ứng được độ bền đối với các điều kiện về khí hậu và môi trường tại Việt Nam: được nhiệt đới hóa, phù hợp với điều kiện môi trường lắp đặt vận hành.</w:t>
      </w:r>
    </w:p>
    <w:p w14:paraId="1B5C689B" w14:textId="77777777" w:rsidR="004D4112" w:rsidRPr="00ED4C5F" w:rsidRDefault="004D4112" w:rsidP="00015194">
      <w:pPr>
        <w:pStyle w:val="ListParagraph"/>
        <w:numPr>
          <w:ilvl w:val="1"/>
          <w:numId w:val="15"/>
        </w:numPr>
        <w:tabs>
          <w:tab w:val="left" w:pos="851"/>
          <w:tab w:val="left" w:pos="993"/>
          <w:tab w:val="left" w:pos="1134"/>
        </w:tabs>
        <w:spacing w:after="0"/>
        <w:ind w:left="0" w:firstLine="567"/>
        <w:contextualSpacing w:val="0"/>
        <w:jc w:val="both"/>
        <w:rPr>
          <w:sz w:val="24"/>
          <w:szCs w:val="24"/>
          <w:lang w:val="sv-SE"/>
        </w:rPr>
      </w:pPr>
      <w:r w:rsidRPr="00ED4C5F">
        <w:rPr>
          <w:sz w:val="24"/>
          <w:szCs w:val="24"/>
          <w:lang w:val="sv-SE"/>
        </w:rPr>
        <w:t>Nhà sản xuất (hoặc Đơn vị cấp hàng) phải thực hiện việc đào tạo, hướng dẫn cho cán bộ kỹ thuật của Đơn vị mua sắm về lắp đặt, vận hành và bảo trì thiết bị.</w:t>
      </w:r>
    </w:p>
    <w:p w14:paraId="5FE4CE15" w14:textId="281C36AD" w:rsidR="00264142" w:rsidRPr="00C107B8" w:rsidRDefault="00015194" w:rsidP="006E39C9">
      <w:pPr>
        <w:spacing w:before="240" w:after="60"/>
        <w:ind w:right="45" w:firstLine="567"/>
        <w:jc w:val="both"/>
        <w:rPr>
          <w:sz w:val="24"/>
          <w:szCs w:val="24"/>
        </w:rPr>
      </w:pPr>
      <w:r w:rsidRPr="00C107B8">
        <w:rPr>
          <w:b/>
          <w:bCs/>
          <w:sz w:val="24"/>
          <w:szCs w:val="24"/>
        </w:rPr>
        <w:t>7</w:t>
      </w:r>
      <w:r w:rsidR="007469DB" w:rsidRPr="00C107B8">
        <w:rPr>
          <w:b/>
          <w:bCs/>
          <w:sz w:val="24"/>
          <w:szCs w:val="24"/>
        </w:rPr>
        <w:t>. Yêu cầu chi tiết</w:t>
      </w:r>
      <w:r w:rsidR="00AE28F5" w:rsidRPr="00C107B8">
        <w:rPr>
          <w:sz w:val="24"/>
          <w:szCs w:val="24"/>
        </w:rPr>
        <w:t xml:space="preserve"> về đặc tính kỹ thuật</w:t>
      </w:r>
      <w:r w:rsidR="00264142" w:rsidRPr="00C107B8">
        <w:rPr>
          <w:sz w:val="24"/>
          <w:szCs w:val="24"/>
        </w:rPr>
        <w:t>:</w:t>
      </w:r>
      <w:r w:rsidR="006E39C9" w:rsidRPr="00C107B8">
        <w:rPr>
          <w:sz w:val="24"/>
          <w:szCs w:val="24"/>
        </w:rPr>
        <w:t xml:space="preserve"> </w:t>
      </w:r>
      <w:r w:rsidR="008F3450" w:rsidRPr="00C107B8">
        <w:rPr>
          <w:b/>
          <w:bCs/>
          <w:sz w:val="24"/>
          <w:szCs w:val="24"/>
        </w:rPr>
        <w:t>Dao cắt tải LBS 22 kV (trọn bộ); Dao cắt tải LBS 35 kV (trọn bộ)</w:t>
      </w:r>
      <w:r w:rsidR="00264142" w:rsidRPr="00C107B8">
        <w:rPr>
          <w:sz w:val="24"/>
          <w:szCs w:val="24"/>
        </w:rPr>
        <w:t xml:space="preserve">: Chi tiết theo </w:t>
      </w:r>
      <w:r w:rsidR="00264142" w:rsidRPr="00C107B8">
        <w:rPr>
          <w:b/>
          <w:bCs/>
          <w:sz w:val="24"/>
          <w:szCs w:val="24"/>
        </w:rPr>
        <w:t xml:space="preserve">Bảng </w:t>
      </w:r>
      <w:r w:rsidR="00C107B8" w:rsidRPr="00C107B8">
        <w:rPr>
          <w:b/>
          <w:bCs/>
          <w:sz w:val="24"/>
          <w:szCs w:val="24"/>
        </w:rPr>
        <w:t>3</w:t>
      </w:r>
      <w:r w:rsidR="006E39C9" w:rsidRPr="00C107B8">
        <w:rPr>
          <w:b/>
          <w:bCs/>
          <w:sz w:val="24"/>
          <w:szCs w:val="24"/>
        </w:rPr>
        <w:t>B</w:t>
      </w:r>
      <w:r w:rsidR="00C107B8" w:rsidRPr="00C107B8">
        <w:rPr>
          <w:sz w:val="24"/>
          <w:szCs w:val="24"/>
        </w:rPr>
        <w:t>.</w:t>
      </w:r>
    </w:p>
    <w:p w14:paraId="13C39CB5" w14:textId="77777777" w:rsidR="006E39C9" w:rsidRDefault="006E39C9" w:rsidP="006E39C9">
      <w:pPr>
        <w:ind w:right="45" w:firstLine="567"/>
        <w:jc w:val="center"/>
        <w:rPr>
          <w:b/>
          <w:bCs/>
          <w:color w:val="000000"/>
          <w:sz w:val="24"/>
          <w:szCs w:val="24"/>
        </w:rPr>
      </w:pPr>
    </w:p>
    <w:p w14:paraId="6098685D" w14:textId="6953A29A" w:rsidR="006E39C9" w:rsidRDefault="006E39C9" w:rsidP="006E39C9">
      <w:pPr>
        <w:ind w:right="45" w:firstLine="567"/>
        <w:jc w:val="center"/>
        <w:rPr>
          <w:b/>
          <w:bCs/>
          <w:sz w:val="26"/>
          <w:szCs w:val="26"/>
        </w:rPr>
      </w:pPr>
      <w:r>
        <w:rPr>
          <w:b/>
          <w:bCs/>
          <w:color w:val="000000"/>
          <w:sz w:val="24"/>
          <w:szCs w:val="24"/>
        </w:rPr>
        <w:t>II.3</w:t>
      </w:r>
      <w:r w:rsidRPr="00ED4C5F">
        <w:rPr>
          <w:b/>
          <w:bCs/>
          <w:color w:val="000000"/>
          <w:sz w:val="24"/>
          <w:szCs w:val="24"/>
        </w:rPr>
        <w:t xml:space="preserve">. Yêu cầu </w:t>
      </w:r>
      <w:r>
        <w:rPr>
          <w:b/>
          <w:bCs/>
          <w:color w:val="000000"/>
          <w:sz w:val="24"/>
          <w:szCs w:val="24"/>
        </w:rPr>
        <w:t xml:space="preserve">đối với </w:t>
      </w:r>
      <w:r w:rsidRPr="006B5E6D">
        <w:rPr>
          <w:b/>
          <w:bCs/>
          <w:sz w:val="26"/>
          <w:szCs w:val="26"/>
        </w:rPr>
        <w:t>Router 4G/5G</w:t>
      </w:r>
      <w:r>
        <w:rPr>
          <w:b/>
          <w:bCs/>
          <w:sz w:val="26"/>
          <w:szCs w:val="26"/>
        </w:rPr>
        <w:t xml:space="preserve">; </w:t>
      </w:r>
      <w:r w:rsidRPr="006E39C9">
        <w:rPr>
          <w:b/>
          <w:bCs/>
          <w:sz w:val="26"/>
          <w:szCs w:val="26"/>
        </w:rPr>
        <w:t>Hệ thống năng lượng mặt trời cấp nguồn cho trạm cắt LBS/ Recloser</w:t>
      </w:r>
    </w:p>
    <w:p w14:paraId="1189E358" w14:textId="55C24451" w:rsidR="00264142" w:rsidRPr="00C107B8" w:rsidRDefault="006E39C9" w:rsidP="006E20BF">
      <w:pPr>
        <w:spacing w:before="240"/>
        <w:ind w:right="45" w:firstLine="567"/>
        <w:jc w:val="both"/>
        <w:rPr>
          <w:sz w:val="24"/>
          <w:szCs w:val="24"/>
        </w:rPr>
      </w:pPr>
      <w:r w:rsidRPr="00C107B8">
        <w:rPr>
          <w:b/>
          <w:bCs/>
          <w:sz w:val="24"/>
          <w:szCs w:val="24"/>
        </w:rPr>
        <w:t xml:space="preserve">1. </w:t>
      </w:r>
      <w:r w:rsidR="00264142" w:rsidRPr="00C107B8">
        <w:rPr>
          <w:b/>
          <w:bCs/>
          <w:sz w:val="24"/>
          <w:szCs w:val="24"/>
        </w:rPr>
        <w:t>Router 4G/5G</w:t>
      </w:r>
      <w:r w:rsidR="00264142" w:rsidRPr="00C107B8">
        <w:rPr>
          <w:sz w:val="24"/>
          <w:szCs w:val="24"/>
        </w:rPr>
        <w:t xml:space="preserve">: Chi tiết theo </w:t>
      </w:r>
      <w:r w:rsidR="00264142" w:rsidRPr="00C107B8">
        <w:rPr>
          <w:b/>
          <w:bCs/>
          <w:sz w:val="24"/>
          <w:szCs w:val="24"/>
        </w:rPr>
        <w:t xml:space="preserve">Bảng </w:t>
      </w:r>
      <w:r w:rsidR="00C107B8" w:rsidRPr="00C107B8">
        <w:rPr>
          <w:b/>
          <w:bCs/>
          <w:sz w:val="24"/>
          <w:szCs w:val="24"/>
        </w:rPr>
        <w:t>3</w:t>
      </w:r>
      <w:r w:rsidRPr="00C107B8">
        <w:rPr>
          <w:b/>
          <w:bCs/>
          <w:sz w:val="24"/>
          <w:szCs w:val="24"/>
        </w:rPr>
        <w:t>C</w:t>
      </w:r>
      <w:r w:rsidR="00F54DAF" w:rsidRPr="00C107B8">
        <w:rPr>
          <w:sz w:val="24"/>
          <w:szCs w:val="24"/>
        </w:rPr>
        <w:t>;</w:t>
      </w:r>
    </w:p>
    <w:p w14:paraId="56B64718" w14:textId="25F5D511" w:rsidR="00C32682" w:rsidRPr="00C107B8" w:rsidRDefault="006E39C9" w:rsidP="006E39C9">
      <w:pPr>
        <w:ind w:right="45" w:firstLine="567"/>
        <w:jc w:val="both"/>
        <w:rPr>
          <w:b/>
          <w:bCs/>
          <w:sz w:val="24"/>
          <w:szCs w:val="24"/>
        </w:rPr>
      </w:pPr>
      <w:r w:rsidRPr="00C107B8">
        <w:rPr>
          <w:b/>
          <w:bCs/>
          <w:sz w:val="24"/>
          <w:szCs w:val="24"/>
        </w:rPr>
        <w:t>2.</w:t>
      </w:r>
      <w:r w:rsidR="00F54DAF" w:rsidRPr="00C107B8">
        <w:rPr>
          <w:sz w:val="24"/>
          <w:szCs w:val="24"/>
        </w:rPr>
        <w:t xml:space="preserve"> </w:t>
      </w:r>
      <w:r w:rsidRPr="00C107B8">
        <w:rPr>
          <w:b/>
          <w:bCs/>
          <w:sz w:val="24"/>
          <w:szCs w:val="24"/>
        </w:rPr>
        <w:t>Hệ thống năng lượng mặt trời cấp nguồn cho trạm cắt LBS/ Recloser</w:t>
      </w:r>
      <w:r w:rsidR="00F54DAF" w:rsidRPr="00C107B8">
        <w:rPr>
          <w:sz w:val="24"/>
          <w:szCs w:val="24"/>
        </w:rPr>
        <w:t xml:space="preserve">: Chi tiết theo </w:t>
      </w:r>
      <w:r w:rsidR="00F54DAF" w:rsidRPr="00C107B8">
        <w:rPr>
          <w:b/>
          <w:bCs/>
          <w:sz w:val="24"/>
          <w:szCs w:val="24"/>
        </w:rPr>
        <w:t xml:space="preserve">Bảng </w:t>
      </w:r>
      <w:r w:rsidR="00C107B8" w:rsidRPr="00C107B8">
        <w:rPr>
          <w:b/>
          <w:bCs/>
          <w:sz w:val="24"/>
          <w:szCs w:val="24"/>
        </w:rPr>
        <w:t>3</w:t>
      </w:r>
      <w:r w:rsidRPr="00C107B8">
        <w:rPr>
          <w:b/>
          <w:bCs/>
          <w:sz w:val="24"/>
          <w:szCs w:val="24"/>
        </w:rPr>
        <w:t>D.</w:t>
      </w:r>
    </w:p>
    <w:sectPr w:rsidR="00C32682" w:rsidRPr="00C107B8" w:rsidSect="00F54DAF">
      <w:headerReference w:type="default" r:id="rId11"/>
      <w:footerReference w:type="default" r:id="rId12"/>
      <w:pgSz w:w="11906" w:h="16838" w:code="9"/>
      <w:pgMar w:top="1134" w:right="851" w:bottom="907" w:left="1701" w:header="720" w:footer="278" w:gutter="0"/>
      <w:pgNumType w:start="1"/>
      <w:cols w:space="720"/>
      <w:titlePg/>
      <w:docGrid w:linePitch="381"/>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Pham Van Thanh" w:date="2023-10-17T12:02:00Z" w:initials="PVT">
    <w:p w14:paraId="4B4679BD" w14:textId="77777777" w:rsidR="006E39C9" w:rsidRDefault="006E39C9" w:rsidP="001E3310">
      <w:pPr>
        <w:pStyle w:val="CommentText"/>
        <w:ind w:firstLine="0"/>
      </w:pPr>
      <w:r>
        <w:rPr>
          <w:rStyle w:val="CommentReference"/>
        </w:rPr>
        <w:annotationRef/>
      </w:r>
      <w:r>
        <w:t>Văn bản số 4489 ngày 29/9/2023 của NPC</w:t>
      </w:r>
    </w:p>
  </w:comment>
  <w:comment w:id="2" w:author="Pham Van Thanh" w:date="2023-10-17T12:02:00Z" w:initials="PVT">
    <w:p w14:paraId="69B91A9B" w14:textId="77777777" w:rsidR="006E39C9" w:rsidRDefault="006E39C9" w:rsidP="00172A62">
      <w:pPr>
        <w:pStyle w:val="CommentText"/>
        <w:ind w:firstLine="0"/>
      </w:pPr>
      <w:r>
        <w:rPr>
          <w:rStyle w:val="CommentReference"/>
        </w:rPr>
        <w:annotationRef/>
      </w:r>
      <w:r>
        <w:t xml:space="preserve"> </w:t>
      </w:r>
      <w:r>
        <w:rPr>
          <w:color w:val="000000"/>
        </w:rPr>
        <w:t>Văn bản số 2353/EVNNPC-ĐT ngày 23/5/2025 kiểm soát chất lượng thiết bị Router/Modem, switch công nghiệp và tủ điều khiển RE/LBS trên lưới điện</w:t>
      </w:r>
    </w:p>
  </w:comment>
  <w:comment w:id="12" w:author="Pham Van Thanh" w:date="2023-10-17T12:02:00Z" w:initials="PVT">
    <w:p w14:paraId="1A9ADCB1" w14:textId="77777777" w:rsidR="00F92C51" w:rsidRDefault="008A2903" w:rsidP="00D53285">
      <w:pPr>
        <w:pStyle w:val="CommentText"/>
        <w:ind w:firstLine="0"/>
      </w:pPr>
      <w:r>
        <w:rPr>
          <w:rStyle w:val="CommentReference"/>
        </w:rPr>
        <w:annotationRef/>
      </w:r>
      <w:r w:rsidR="00F92C51">
        <w:t>Văn bản số 4489 ngày 29/9/2023 của NPC</w:t>
      </w:r>
    </w:p>
  </w:comment>
  <w:comment w:id="14" w:author="Pham Van Thanh" w:date="2023-10-17T12:02:00Z" w:initials="PVT">
    <w:p w14:paraId="258C52F5" w14:textId="77777777" w:rsidR="000C77A4" w:rsidRDefault="000C77A4" w:rsidP="000C77A4">
      <w:pPr>
        <w:pStyle w:val="CommentText"/>
        <w:ind w:firstLine="0"/>
      </w:pPr>
      <w:r>
        <w:rPr>
          <w:rStyle w:val="CommentReference"/>
        </w:rPr>
        <w:annotationRef/>
      </w:r>
      <w:r>
        <w:t xml:space="preserve"> </w:t>
      </w:r>
      <w:r>
        <w:rPr>
          <w:color w:val="000000"/>
        </w:rPr>
        <w:t>Văn bản số 2353/EVNNPC-ĐT ngày 23/5/2025 kiểm soát chất lượng thiết bị Router/Modem, switch công nghiệp và tủ điều khiển RE/LBS trên lưới điện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B4679BD" w15:done="0"/>
  <w15:commentEx w15:paraId="69B91A9B" w15:done="0"/>
  <w15:commentEx w15:paraId="1A9ADCB1" w15:done="0"/>
  <w15:commentEx w15:paraId="258C52F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4FF556C" w16cex:dateUtc="2023-10-17T05:02:00Z"/>
  <w16cex:commentExtensible w16cex:durableId="13E25A15" w16cex:dateUtc="2023-10-17T05:02:00Z"/>
  <w16cex:commentExtensible w16cex:durableId="014ED583" w16cex:dateUtc="2023-10-17T05:02:00Z"/>
  <w16cex:commentExtensible w16cex:durableId="6DAE7454" w16cex:dateUtc="2023-10-17T05: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B4679BD" w16cid:durableId="24FF556C"/>
  <w16cid:commentId w16cid:paraId="69B91A9B" w16cid:durableId="13E25A15"/>
  <w16cid:commentId w16cid:paraId="1A9ADCB1" w16cid:durableId="014ED583"/>
  <w16cid:commentId w16cid:paraId="258C52F5" w16cid:durableId="6DAE745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C17401" w14:textId="77777777" w:rsidR="00C9344C" w:rsidRDefault="00C9344C" w:rsidP="00560DE3">
      <w:pPr>
        <w:spacing w:before="0" w:after="0"/>
      </w:pPr>
      <w:r>
        <w:separator/>
      </w:r>
    </w:p>
  </w:endnote>
  <w:endnote w:type="continuationSeparator" w:id="0">
    <w:p w14:paraId="5A863758" w14:textId="77777777" w:rsidR="00C9344C" w:rsidRDefault="00C9344C"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VnTime">
    <w:altName w:val="Times New Roman"/>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03D43" w14:textId="77777777" w:rsidR="00560DE3" w:rsidRPr="006E39C9" w:rsidRDefault="00560DE3" w:rsidP="006E39C9">
    <w:pPr>
      <w:pStyle w:val="Footer"/>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5C4831" w14:textId="77777777" w:rsidR="00C9344C" w:rsidRDefault="00C9344C" w:rsidP="00560DE3">
      <w:pPr>
        <w:spacing w:before="0" w:after="0"/>
      </w:pPr>
      <w:r>
        <w:separator/>
      </w:r>
    </w:p>
  </w:footnote>
  <w:footnote w:type="continuationSeparator" w:id="0">
    <w:p w14:paraId="1C811240" w14:textId="77777777" w:rsidR="00C9344C" w:rsidRDefault="00C9344C" w:rsidP="00560DE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36622308"/>
      <w:docPartObj>
        <w:docPartGallery w:val="Page Numbers (Top of Page)"/>
        <w:docPartUnique/>
      </w:docPartObj>
    </w:sdtPr>
    <w:sdtEndPr>
      <w:rPr>
        <w:noProof/>
        <w:sz w:val="24"/>
        <w:szCs w:val="24"/>
      </w:rPr>
    </w:sdtEndPr>
    <w:sdtContent>
      <w:p w14:paraId="64E497DD" w14:textId="5D514024" w:rsidR="006E39C9" w:rsidRPr="006E39C9" w:rsidRDefault="006E39C9">
        <w:pPr>
          <w:pStyle w:val="Header"/>
          <w:jc w:val="center"/>
          <w:rPr>
            <w:sz w:val="24"/>
            <w:szCs w:val="24"/>
          </w:rPr>
        </w:pPr>
        <w:r w:rsidRPr="006E39C9">
          <w:rPr>
            <w:sz w:val="24"/>
            <w:szCs w:val="24"/>
          </w:rPr>
          <w:fldChar w:fldCharType="begin"/>
        </w:r>
        <w:r w:rsidRPr="006E39C9">
          <w:rPr>
            <w:sz w:val="24"/>
            <w:szCs w:val="24"/>
          </w:rPr>
          <w:instrText xml:space="preserve"> PAGE   \* MERGEFORMAT </w:instrText>
        </w:r>
        <w:r w:rsidRPr="006E39C9">
          <w:rPr>
            <w:sz w:val="24"/>
            <w:szCs w:val="24"/>
          </w:rPr>
          <w:fldChar w:fldCharType="separate"/>
        </w:r>
        <w:r w:rsidRPr="006E39C9">
          <w:rPr>
            <w:noProof/>
            <w:sz w:val="24"/>
            <w:szCs w:val="24"/>
          </w:rPr>
          <w:t>2</w:t>
        </w:r>
        <w:r w:rsidRPr="006E39C9">
          <w:rPr>
            <w:noProof/>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611D8"/>
    <w:multiLevelType w:val="hybridMultilevel"/>
    <w:tmpl w:val="BE683C86"/>
    <w:lvl w:ilvl="0" w:tplc="89CA6D8C">
      <w:start w:val="1"/>
      <w:numFmt w:val="decimal"/>
      <w:lvlText w:val="%1."/>
      <w:lvlJc w:val="left"/>
      <w:pPr>
        <w:ind w:left="1429" w:hanging="360"/>
      </w:pPr>
      <w:rPr>
        <w:rFonts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1BE4A9E"/>
    <w:multiLevelType w:val="hybridMultilevel"/>
    <w:tmpl w:val="FEEA1148"/>
    <w:lvl w:ilvl="0" w:tplc="DA9E7272">
      <w:start w:val="1"/>
      <w:numFmt w:val="lowerLetter"/>
      <w:lvlText w:val="%1."/>
      <w:lvlJc w:val="left"/>
      <w:rPr>
        <w:rFonts w:hint="default"/>
        <w:b w:val="0"/>
        <w:i w:val="0"/>
        <w:caps w:val="0"/>
        <w:strike w:val="0"/>
        <w:dstrike w:val="0"/>
        <w:vanish w:val="0"/>
        <w:sz w:val="28"/>
        <w:szCs w:val="32"/>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 w15:restartNumberingAfterBreak="0">
    <w:nsid w:val="13820900"/>
    <w:multiLevelType w:val="multilevel"/>
    <w:tmpl w:val="F6D26624"/>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148D1A7A"/>
    <w:multiLevelType w:val="hybridMultilevel"/>
    <w:tmpl w:val="DDFCBADA"/>
    <w:lvl w:ilvl="0" w:tplc="26061806">
      <w:start w:val="5"/>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E5C3947"/>
    <w:multiLevelType w:val="hybridMultilevel"/>
    <w:tmpl w:val="733421AE"/>
    <w:lvl w:ilvl="0" w:tplc="DA9E7272">
      <w:start w:val="1"/>
      <w:numFmt w:val="lowerLetter"/>
      <w:lvlText w:val="%1."/>
      <w:lvlJc w:val="left"/>
      <w:rPr>
        <w:rFonts w:hint="default"/>
        <w:b w:val="0"/>
        <w:i w:val="0"/>
        <w:caps w:val="0"/>
        <w:strike w:val="0"/>
        <w:dstrike w:val="0"/>
        <w:vanish w:val="0"/>
        <w:sz w:val="28"/>
        <w:szCs w:val="32"/>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7" w15:restartNumberingAfterBreak="0">
    <w:nsid w:val="30B013E5"/>
    <w:multiLevelType w:val="multilevel"/>
    <w:tmpl w:val="51523A9E"/>
    <w:lvl w:ilvl="0">
      <w:start w:val="1"/>
      <w:numFmt w:val="none"/>
      <w:pStyle w:val="0"/>
      <w:suff w:val="space"/>
      <w:lvlText w:val=""/>
      <w:lvlJc w:val="left"/>
      <w:pPr>
        <w:ind w:left="0" w:firstLine="0"/>
      </w:pPr>
      <w:rPr>
        <w:rFonts w:hint="default"/>
      </w:rPr>
    </w:lvl>
    <w:lvl w:ilvl="1">
      <w:start w:val="1"/>
      <w:numFmt w:val="none"/>
      <w:pStyle w:val="00"/>
      <w:suff w:val="space"/>
      <w:lvlText w:val=""/>
      <w:lvlJc w:val="left"/>
      <w:pPr>
        <w:ind w:left="0" w:firstLine="0"/>
      </w:pPr>
      <w:rPr>
        <w:rFonts w:hint="default"/>
      </w:rPr>
    </w:lvl>
    <w:lvl w:ilvl="2">
      <w:start w:val="1"/>
      <w:numFmt w:val="none"/>
      <w:pStyle w:val="011"/>
      <w:suff w:val="space"/>
      <w:lvlText w:val=""/>
      <w:lvlJc w:val="left"/>
      <w:pPr>
        <w:ind w:left="0" w:firstLine="0"/>
      </w:pPr>
      <w:rPr>
        <w:rFonts w:hint="default"/>
      </w:rPr>
    </w:lvl>
    <w:lvl w:ilvl="3">
      <w:start w:val="1"/>
      <w:numFmt w:val="decimal"/>
      <w:pStyle w:val="0111"/>
      <w:lvlText w:val="%4."/>
      <w:lvlJc w:val="left"/>
      <w:pPr>
        <w:ind w:left="0" w:firstLine="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30D637F1"/>
    <w:multiLevelType w:val="hybridMultilevel"/>
    <w:tmpl w:val="7B0C1DFC"/>
    <w:lvl w:ilvl="0" w:tplc="2B941492">
      <w:start w:val="4"/>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34C19D3"/>
    <w:multiLevelType w:val="hybridMultilevel"/>
    <w:tmpl w:val="9CFCF702"/>
    <w:lvl w:ilvl="0" w:tplc="7B18D226">
      <w:start w:val="5"/>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4D7D68"/>
    <w:multiLevelType w:val="multilevel"/>
    <w:tmpl w:val="824C05D6"/>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421F68B4"/>
    <w:multiLevelType w:val="hybridMultilevel"/>
    <w:tmpl w:val="BF4C5346"/>
    <w:lvl w:ilvl="0" w:tplc="DA9E7272">
      <w:start w:val="1"/>
      <w:numFmt w:val="lowerLetter"/>
      <w:lvlText w:val="%1."/>
      <w:lvlJc w:val="left"/>
      <w:rPr>
        <w:rFonts w:hint="default"/>
        <w:b w:val="0"/>
        <w:i w:val="0"/>
        <w:caps w:val="0"/>
        <w:strike w:val="0"/>
        <w:dstrike w:val="0"/>
        <w:vanish w:val="0"/>
        <w:sz w:val="28"/>
        <w:szCs w:val="32"/>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3" w15:restartNumberingAfterBreak="0">
    <w:nsid w:val="45144760"/>
    <w:multiLevelType w:val="hybridMultilevel"/>
    <w:tmpl w:val="7D464DC2"/>
    <w:lvl w:ilvl="0" w:tplc="1E9CB07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15:restartNumberingAfterBreak="0">
    <w:nsid w:val="48AD4F13"/>
    <w:multiLevelType w:val="multilevel"/>
    <w:tmpl w:val="9B28D696"/>
    <w:lvl w:ilvl="0">
      <w:start w:val="6"/>
      <w:numFmt w:val="decimal"/>
      <w:lvlText w:val="%1."/>
      <w:lvlJc w:val="left"/>
      <w:pPr>
        <w:ind w:left="420" w:hanging="42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4CFA6B24"/>
    <w:multiLevelType w:val="hybridMultilevel"/>
    <w:tmpl w:val="0F2207C6"/>
    <w:lvl w:ilvl="0" w:tplc="DA9E7272">
      <w:start w:val="1"/>
      <w:numFmt w:val="lowerLetter"/>
      <w:lvlText w:val="%1."/>
      <w:lvlJc w:val="left"/>
      <w:rPr>
        <w:rFonts w:hint="default"/>
        <w:b w:val="0"/>
        <w:i w:val="0"/>
        <w:caps w:val="0"/>
        <w:strike w:val="0"/>
        <w:dstrike w:val="0"/>
        <w:vanish w:val="0"/>
        <w:sz w:val="28"/>
        <w:szCs w:val="32"/>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6" w15:restartNumberingAfterBreak="0">
    <w:nsid w:val="6C083598"/>
    <w:multiLevelType w:val="hybridMultilevel"/>
    <w:tmpl w:val="3144453A"/>
    <w:lvl w:ilvl="0" w:tplc="4906EDFA">
      <w:start w:val="2"/>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6DFE654F"/>
    <w:multiLevelType w:val="hybridMultilevel"/>
    <w:tmpl w:val="5F781B5C"/>
    <w:lvl w:ilvl="0" w:tplc="BD2E0DB8">
      <w:start w:val="1"/>
      <w:numFmt w:val="lowerLetter"/>
      <w:lvlText w:val="%1."/>
      <w:lvlJc w:val="left"/>
      <w:pPr>
        <w:ind w:left="1287" w:hanging="360"/>
      </w:pPr>
      <w:rPr>
        <w:rFonts w:hint="default"/>
      </w:rPr>
    </w:lvl>
    <w:lvl w:ilvl="1" w:tplc="E2CE837C">
      <w:start w:val="1"/>
      <w:numFmt w:val="decimal"/>
      <w:lvlText w:val="%2."/>
      <w:lvlJc w:val="left"/>
      <w:pPr>
        <w:ind w:left="2007" w:hanging="360"/>
      </w:pPr>
      <w:rPr>
        <w:rFonts w:asciiTheme="majorHAnsi" w:eastAsia="Times New Roman" w:hAnsiTheme="majorHAnsi" w:cstheme="majorHAnsi"/>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15:restartNumberingAfterBreak="0">
    <w:nsid w:val="78424C4F"/>
    <w:multiLevelType w:val="multilevel"/>
    <w:tmpl w:val="496AF440"/>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366296963">
    <w:abstractNumId w:val="10"/>
  </w:num>
  <w:num w:numId="2" w16cid:durableId="616065489">
    <w:abstractNumId w:val="5"/>
  </w:num>
  <w:num w:numId="3" w16cid:durableId="102605388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25658322">
    <w:abstractNumId w:val="7"/>
  </w:num>
  <w:num w:numId="5" w16cid:durableId="2108840182">
    <w:abstractNumId w:val="17"/>
  </w:num>
  <w:num w:numId="6" w16cid:durableId="1887989732">
    <w:abstractNumId w:val="13"/>
  </w:num>
  <w:num w:numId="7" w16cid:durableId="1488279113">
    <w:abstractNumId w:val="2"/>
  </w:num>
  <w:num w:numId="8" w16cid:durableId="435831206">
    <w:abstractNumId w:val="6"/>
  </w:num>
  <w:num w:numId="9" w16cid:durableId="251817187">
    <w:abstractNumId w:val="15"/>
  </w:num>
  <w:num w:numId="10" w16cid:durableId="390663847">
    <w:abstractNumId w:val="12"/>
  </w:num>
  <w:num w:numId="11" w16cid:durableId="1327779113">
    <w:abstractNumId w:val="0"/>
  </w:num>
  <w:num w:numId="12" w16cid:durableId="428965699">
    <w:abstractNumId w:val="11"/>
  </w:num>
  <w:num w:numId="13" w16cid:durableId="1587496057">
    <w:abstractNumId w:val="18"/>
  </w:num>
  <w:num w:numId="14" w16cid:durableId="1964650042">
    <w:abstractNumId w:val="3"/>
  </w:num>
  <w:num w:numId="15" w16cid:durableId="1960602303">
    <w:abstractNumId w:val="14"/>
  </w:num>
  <w:num w:numId="16" w16cid:durableId="854921584">
    <w:abstractNumId w:val="16"/>
  </w:num>
  <w:num w:numId="17" w16cid:durableId="2137138198">
    <w:abstractNumId w:val="4"/>
  </w:num>
  <w:num w:numId="18" w16cid:durableId="1405302490">
    <w:abstractNumId w:val="8"/>
  </w:num>
  <w:num w:numId="19" w16cid:durableId="39119550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ham Van Thanh">
    <w15:presenceInfo w15:providerId="AD" w15:userId="S::pclaocai046@evnnpc.onmicrosoft.com::4ed6c2fa-f437-4f51-83bb-97b0f8286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2644"/>
    <w:rsid w:val="000058E7"/>
    <w:rsid w:val="00015194"/>
    <w:rsid w:val="000170B8"/>
    <w:rsid w:val="00017D66"/>
    <w:rsid w:val="00024417"/>
    <w:rsid w:val="0002661F"/>
    <w:rsid w:val="0003439C"/>
    <w:rsid w:val="000368E7"/>
    <w:rsid w:val="000475FA"/>
    <w:rsid w:val="000530B9"/>
    <w:rsid w:val="00060CC8"/>
    <w:rsid w:val="000620A1"/>
    <w:rsid w:val="0006551E"/>
    <w:rsid w:val="00070211"/>
    <w:rsid w:val="00074986"/>
    <w:rsid w:val="0008266E"/>
    <w:rsid w:val="0008433E"/>
    <w:rsid w:val="0009732D"/>
    <w:rsid w:val="000C69A8"/>
    <w:rsid w:val="000C7292"/>
    <w:rsid w:val="000C77A4"/>
    <w:rsid w:val="000D53EB"/>
    <w:rsid w:val="000F2190"/>
    <w:rsid w:val="000F2A52"/>
    <w:rsid w:val="001160AF"/>
    <w:rsid w:val="00127603"/>
    <w:rsid w:val="00131CE8"/>
    <w:rsid w:val="00144780"/>
    <w:rsid w:val="00155BD0"/>
    <w:rsid w:val="001647F5"/>
    <w:rsid w:val="0017334F"/>
    <w:rsid w:val="0017700A"/>
    <w:rsid w:val="0018627A"/>
    <w:rsid w:val="00186BEE"/>
    <w:rsid w:val="001B055B"/>
    <w:rsid w:val="001C2514"/>
    <w:rsid w:val="001C3290"/>
    <w:rsid w:val="001D6F73"/>
    <w:rsid w:val="001E0690"/>
    <w:rsid w:val="001E3DAC"/>
    <w:rsid w:val="001F2E1E"/>
    <w:rsid w:val="00201759"/>
    <w:rsid w:val="0020254D"/>
    <w:rsid w:val="00203DF1"/>
    <w:rsid w:val="002123A0"/>
    <w:rsid w:val="00214B77"/>
    <w:rsid w:val="00223949"/>
    <w:rsid w:val="0022426C"/>
    <w:rsid w:val="002309D6"/>
    <w:rsid w:val="0023314C"/>
    <w:rsid w:val="00245557"/>
    <w:rsid w:val="002505C3"/>
    <w:rsid w:val="00260398"/>
    <w:rsid w:val="00264142"/>
    <w:rsid w:val="002723F2"/>
    <w:rsid w:val="00276EBB"/>
    <w:rsid w:val="002811AE"/>
    <w:rsid w:val="00283EB3"/>
    <w:rsid w:val="0028404B"/>
    <w:rsid w:val="00287559"/>
    <w:rsid w:val="00290BF6"/>
    <w:rsid w:val="00292C07"/>
    <w:rsid w:val="002A7650"/>
    <w:rsid w:val="002B252F"/>
    <w:rsid w:val="002B3170"/>
    <w:rsid w:val="002B6954"/>
    <w:rsid w:val="002C1A5C"/>
    <w:rsid w:val="002D0C7A"/>
    <w:rsid w:val="002D4C53"/>
    <w:rsid w:val="002E136F"/>
    <w:rsid w:val="002F26D5"/>
    <w:rsid w:val="00304729"/>
    <w:rsid w:val="003464E5"/>
    <w:rsid w:val="00346508"/>
    <w:rsid w:val="0036195D"/>
    <w:rsid w:val="00393898"/>
    <w:rsid w:val="003A4C9F"/>
    <w:rsid w:val="003B35E6"/>
    <w:rsid w:val="003C155B"/>
    <w:rsid w:val="003C56D7"/>
    <w:rsid w:val="003D72EB"/>
    <w:rsid w:val="003E3079"/>
    <w:rsid w:val="003F4C79"/>
    <w:rsid w:val="00413C67"/>
    <w:rsid w:val="00446023"/>
    <w:rsid w:val="00456DB8"/>
    <w:rsid w:val="00465657"/>
    <w:rsid w:val="00466F1D"/>
    <w:rsid w:val="00470145"/>
    <w:rsid w:val="00476129"/>
    <w:rsid w:val="00490D72"/>
    <w:rsid w:val="00493FD6"/>
    <w:rsid w:val="00497C16"/>
    <w:rsid w:val="004B0460"/>
    <w:rsid w:val="004B7074"/>
    <w:rsid w:val="004D0FF9"/>
    <w:rsid w:val="004D4071"/>
    <w:rsid w:val="004D4112"/>
    <w:rsid w:val="004E43E1"/>
    <w:rsid w:val="004F0BA4"/>
    <w:rsid w:val="00505391"/>
    <w:rsid w:val="00507203"/>
    <w:rsid w:val="00511711"/>
    <w:rsid w:val="00527770"/>
    <w:rsid w:val="00535896"/>
    <w:rsid w:val="00543A0E"/>
    <w:rsid w:val="00552AFE"/>
    <w:rsid w:val="005531BB"/>
    <w:rsid w:val="00557AE1"/>
    <w:rsid w:val="00560DE3"/>
    <w:rsid w:val="00563307"/>
    <w:rsid w:val="00573849"/>
    <w:rsid w:val="00592ECB"/>
    <w:rsid w:val="005A34FC"/>
    <w:rsid w:val="005B1D36"/>
    <w:rsid w:val="005C70F7"/>
    <w:rsid w:val="005F64E7"/>
    <w:rsid w:val="00605EDB"/>
    <w:rsid w:val="00612943"/>
    <w:rsid w:val="006239DE"/>
    <w:rsid w:val="00625966"/>
    <w:rsid w:val="00627202"/>
    <w:rsid w:val="0063699F"/>
    <w:rsid w:val="006373E7"/>
    <w:rsid w:val="00640922"/>
    <w:rsid w:val="00641849"/>
    <w:rsid w:val="00641D31"/>
    <w:rsid w:val="006424BC"/>
    <w:rsid w:val="00644FBC"/>
    <w:rsid w:val="006450ED"/>
    <w:rsid w:val="00647C07"/>
    <w:rsid w:val="006568CC"/>
    <w:rsid w:val="00685AB2"/>
    <w:rsid w:val="006A0868"/>
    <w:rsid w:val="006A3432"/>
    <w:rsid w:val="006B07AE"/>
    <w:rsid w:val="006B2134"/>
    <w:rsid w:val="006B5E6D"/>
    <w:rsid w:val="006B6AA3"/>
    <w:rsid w:val="006D1760"/>
    <w:rsid w:val="006D26B2"/>
    <w:rsid w:val="006D4CE8"/>
    <w:rsid w:val="006E20BF"/>
    <w:rsid w:val="006E381B"/>
    <w:rsid w:val="006E39C9"/>
    <w:rsid w:val="006F42C8"/>
    <w:rsid w:val="007108AA"/>
    <w:rsid w:val="00713282"/>
    <w:rsid w:val="00716477"/>
    <w:rsid w:val="00721CE2"/>
    <w:rsid w:val="007306FF"/>
    <w:rsid w:val="00731C79"/>
    <w:rsid w:val="00744A49"/>
    <w:rsid w:val="007469DB"/>
    <w:rsid w:val="0075454F"/>
    <w:rsid w:val="00784545"/>
    <w:rsid w:val="007A5D3A"/>
    <w:rsid w:val="007B1652"/>
    <w:rsid w:val="007B4783"/>
    <w:rsid w:val="007C48F7"/>
    <w:rsid w:val="007C5E46"/>
    <w:rsid w:val="007F21F5"/>
    <w:rsid w:val="007F353A"/>
    <w:rsid w:val="007F57C3"/>
    <w:rsid w:val="008079DE"/>
    <w:rsid w:val="00812D9F"/>
    <w:rsid w:val="008151A3"/>
    <w:rsid w:val="00820A1E"/>
    <w:rsid w:val="00845933"/>
    <w:rsid w:val="008514A8"/>
    <w:rsid w:val="0085218B"/>
    <w:rsid w:val="00860C45"/>
    <w:rsid w:val="00882FDE"/>
    <w:rsid w:val="008A197B"/>
    <w:rsid w:val="008A2903"/>
    <w:rsid w:val="008A6A67"/>
    <w:rsid w:val="008B1618"/>
    <w:rsid w:val="008C01E1"/>
    <w:rsid w:val="008C7056"/>
    <w:rsid w:val="008C7985"/>
    <w:rsid w:val="008D070A"/>
    <w:rsid w:val="008D2891"/>
    <w:rsid w:val="008D761F"/>
    <w:rsid w:val="008E63C5"/>
    <w:rsid w:val="008F3450"/>
    <w:rsid w:val="00922F79"/>
    <w:rsid w:val="009460C9"/>
    <w:rsid w:val="00953DF6"/>
    <w:rsid w:val="00954ABE"/>
    <w:rsid w:val="00963D72"/>
    <w:rsid w:val="009671DA"/>
    <w:rsid w:val="009809F8"/>
    <w:rsid w:val="00993560"/>
    <w:rsid w:val="00995AC6"/>
    <w:rsid w:val="00995E10"/>
    <w:rsid w:val="009B3F25"/>
    <w:rsid w:val="009B3F5E"/>
    <w:rsid w:val="009B77AE"/>
    <w:rsid w:val="009C182E"/>
    <w:rsid w:val="009C614E"/>
    <w:rsid w:val="009F011D"/>
    <w:rsid w:val="009F693A"/>
    <w:rsid w:val="00A30370"/>
    <w:rsid w:val="00A35549"/>
    <w:rsid w:val="00A50453"/>
    <w:rsid w:val="00A70BA1"/>
    <w:rsid w:val="00A71710"/>
    <w:rsid w:val="00A85290"/>
    <w:rsid w:val="00A940AB"/>
    <w:rsid w:val="00A97881"/>
    <w:rsid w:val="00AA4346"/>
    <w:rsid w:val="00AA68B2"/>
    <w:rsid w:val="00AD72DC"/>
    <w:rsid w:val="00AE02C0"/>
    <w:rsid w:val="00AE28F5"/>
    <w:rsid w:val="00AE7CDC"/>
    <w:rsid w:val="00B02DD3"/>
    <w:rsid w:val="00B03B87"/>
    <w:rsid w:val="00B05B1D"/>
    <w:rsid w:val="00B05CB1"/>
    <w:rsid w:val="00B26A91"/>
    <w:rsid w:val="00B326E6"/>
    <w:rsid w:val="00B44750"/>
    <w:rsid w:val="00B53548"/>
    <w:rsid w:val="00B655DC"/>
    <w:rsid w:val="00B928CD"/>
    <w:rsid w:val="00BA3507"/>
    <w:rsid w:val="00BA52AC"/>
    <w:rsid w:val="00BB3BA1"/>
    <w:rsid w:val="00BB6970"/>
    <w:rsid w:val="00BB7D92"/>
    <w:rsid w:val="00BC142D"/>
    <w:rsid w:val="00BD65AC"/>
    <w:rsid w:val="00BF04C7"/>
    <w:rsid w:val="00C01B7F"/>
    <w:rsid w:val="00C107B8"/>
    <w:rsid w:val="00C226FD"/>
    <w:rsid w:val="00C32682"/>
    <w:rsid w:val="00C33F30"/>
    <w:rsid w:val="00C344CC"/>
    <w:rsid w:val="00C35554"/>
    <w:rsid w:val="00C41994"/>
    <w:rsid w:val="00C4614B"/>
    <w:rsid w:val="00C54BC2"/>
    <w:rsid w:val="00C5537C"/>
    <w:rsid w:val="00C56567"/>
    <w:rsid w:val="00C637A0"/>
    <w:rsid w:val="00C65B9D"/>
    <w:rsid w:val="00C67F29"/>
    <w:rsid w:val="00C72A28"/>
    <w:rsid w:val="00C83B68"/>
    <w:rsid w:val="00C8543E"/>
    <w:rsid w:val="00C9321E"/>
    <w:rsid w:val="00C9344C"/>
    <w:rsid w:val="00C93A7B"/>
    <w:rsid w:val="00C96CA2"/>
    <w:rsid w:val="00CA75D3"/>
    <w:rsid w:val="00CB43FF"/>
    <w:rsid w:val="00CC7A2B"/>
    <w:rsid w:val="00CF217F"/>
    <w:rsid w:val="00CF308C"/>
    <w:rsid w:val="00D067AB"/>
    <w:rsid w:val="00D12E74"/>
    <w:rsid w:val="00D14EDB"/>
    <w:rsid w:val="00D206D8"/>
    <w:rsid w:val="00D2607B"/>
    <w:rsid w:val="00D31D3B"/>
    <w:rsid w:val="00D3318F"/>
    <w:rsid w:val="00D4319F"/>
    <w:rsid w:val="00D43A49"/>
    <w:rsid w:val="00D525C7"/>
    <w:rsid w:val="00D63FD0"/>
    <w:rsid w:val="00D91773"/>
    <w:rsid w:val="00D97A3F"/>
    <w:rsid w:val="00DA630E"/>
    <w:rsid w:val="00DB5E4F"/>
    <w:rsid w:val="00DB6FA3"/>
    <w:rsid w:val="00DD630C"/>
    <w:rsid w:val="00DE5A73"/>
    <w:rsid w:val="00DE7643"/>
    <w:rsid w:val="00DF3568"/>
    <w:rsid w:val="00DF3B32"/>
    <w:rsid w:val="00E0031F"/>
    <w:rsid w:val="00E00A4C"/>
    <w:rsid w:val="00E06530"/>
    <w:rsid w:val="00E36020"/>
    <w:rsid w:val="00E416E2"/>
    <w:rsid w:val="00E4632B"/>
    <w:rsid w:val="00E544CD"/>
    <w:rsid w:val="00E56530"/>
    <w:rsid w:val="00E73D4B"/>
    <w:rsid w:val="00E824E9"/>
    <w:rsid w:val="00E90765"/>
    <w:rsid w:val="00EA03CA"/>
    <w:rsid w:val="00EA543A"/>
    <w:rsid w:val="00EB32FC"/>
    <w:rsid w:val="00EB77CE"/>
    <w:rsid w:val="00ED08EB"/>
    <w:rsid w:val="00ED0B91"/>
    <w:rsid w:val="00ED4C5F"/>
    <w:rsid w:val="00EE284C"/>
    <w:rsid w:val="00EE38C9"/>
    <w:rsid w:val="00EE397B"/>
    <w:rsid w:val="00F21A00"/>
    <w:rsid w:val="00F30E68"/>
    <w:rsid w:val="00F453A4"/>
    <w:rsid w:val="00F50999"/>
    <w:rsid w:val="00F52CBE"/>
    <w:rsid w:val="00F54DAF"/>
    <w:rsid w:val="00F713C5"/>
    <w:rsid w:val="00F7198F"/>
    <w:rsid w:val="00F9124F"/>
    <w:rsid w:val="00F92C51"/>
    <w:rsid w:val="00FA377C"/>
    <w:rsid w:val="00FA5BFD"/>
    <w:rsid w:val="00FC3892"/>
    <w:rsid w:val="00FC3E47"/>
    <w:rsid w:val="00FD73DC"/>
    <w:rsid w:val="00FE33B4"/>
    <w:rsid w:val="00FE4E25"/>
    <w:rsid w:val="00FE50D7"/>
    <w:rsid w:val="00FE52D5"/>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6">
    <w:name w:val="heading 6"/>
    <w:basedOn w:val="Normal"/>
    <w:next w:val="Normal"/>
    <w:link w:val="Heading6Char"/>
    <w:uiPriority w:val="9"/>
    <w:semiHidden/>
    <w:unhideWhenUsed/>
    <w:qFormat/>
    <w:rsid w:val="004D4112"/>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aliases w:val="Number Bullets,List Paragraph 1,My checklist,Thang2,Bullet Number,List Paragraph11,bullet,bullet 1,Bullet L1,B1,Body Bullet,Bullet List,Bulleted Text,Figure_name,FooterText,List Bullet1,List Paragraph (numbered (a)),bu,lp1,List Paragraph1"/>
    <w:basedOn w:val="Normal"/>
    <w:link w:val="ListParagraphChar"/>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paragraph" w:styleId="BalloonText">
    <w:name w:val="Balloon Text"/>
    <w:basedOn w:val="Normal"/>
    <w:link w:val="BalloonTextChar"/>
    <w:uiPriority w:val="99"/>
    <w:semiHidden/>
    <w:unhideWhenUsed/>
    <w:rsid w:val="00C67F29"/>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67F29"/>
    <w:rPr>
      <w:rFonts w:ascii="Segoe UI" w:hAnsi="Segoe UI" w:cs="Segoe UI"/>
      <w:sz w:val="18"/>
      <w:szCs w:val="18"/>
    </w:rPr>
  </w:style>
  <w:style w:type="paragraph" w:styleId="BodyText">
    <w:name w:val="Body Text"/>
    <w:aliases w:val=" ändrad,EHPT,Body Text2,Body3,ändrad,AvtalBrödtext,Bodytext,Body Text ,Body Text level 1,Response,à¹×éÍàÃ×èÍ§,B-text1.5,Body Text Char1 Char Char Char,Body Text Char1 Char Char,Body Text1"/>
    <w:basedOn w:val="Normal"/>
    <w:link w:val="BodyTextChar1"/>
    <w:rsid w:val="004D4112"/>
    <w:pPr>
      <w:spacing w:before="0" w:after="0"/>
      <w:ind w:firstLine="0"/>
      <w:jc w:val="both"/>
    </w:pPr>
    <w:rPr>
      <w:rFonts w:ascii=".VnTime" w:eastAsia="Times New Roman" w:hAnsi=".VnTime"/>
      <w:sz w:val="26"/>
      <w:szCs w:val="20"/>
      <w:lang w:val="x-none" w:eastAsia="en-AU"/>
    </w:rPr>
  </w:style>
  <w:style w:type="character" w:customStyle="1" w:styleId="BodyTextChar">
    <w:name w:val="Body Text Char"/>
    <w:basedOn w:val="DefaultParagraphFont"/>
    <w:uiPriority w:val="99"/>
    <w:semiHidden/>
    <w:rsid w:val="004D4112"/>
    <w:rPr>
      <w:sz w:val="28"/>
      <w:szCs w:val="22"/>
    </w:rPr>
  </w:style>
  <w:style w:type="character" w:customStyle="1" w:styleId="BodyTextChar1">
    <w:name w:val="Body Text Char1"/>
    <w:aliases w:val=" ändrad Char,EHPT Char,Body Text2 Char,Body3 Char,ändrad Char,AvtalBrödtext Char,Bodytext Char,Body Text  Char,Body Text level 1 Char,Response Char,à¹×éÍàÃ×èÍ§ Char,B-text1.5 Char,Body Text Char1 Char Char Char Char,Body Text1 Char"/>
    <w:link w:val="BodyText"/>
    <w:rsid w:val="004D4112"/>
    <w:rPr>
      <w:rFonts w:ascii=".VnTime" w:eastAsia="Times New Roman" w:hAnsi=".VnTime"/>
      <w:sz w:val="26"/>
      <w:lang w:val="x-none" w:eastAsia="en-AU"/>
    </w:rPr>
  </w:style>
  <w:style w:type="paragraph" w:customStyle="1" w:styleId="00">
    <w:name w:val="0.0"/>
    <w:basedOn w:val="Heading6"/>
    <w:qFormat/>
    <w:rsid w:val="004D4112"/>
    <w:pPr>
      <w:keepLines w:val="0"/>
      <w:numPr>
        <w:ilvl w:val="1"/>
        <w:numId w:val="4"/>
      </w:numPr>
      <w:tabs>
        <w:tab w:val="num" w:pos="360"/>
      </w:tabs>
      <w:spacing w:before="0"/>
      <w:ind w:left="1440" w:hanging="360"/>
      <w:jc w:val="center"/>
    </w:pPr>
    <w:rPr>
      <w:rFonts w:ascii="Times New Roman" w:eastAsia="Times New Roman" w:hAnsi="Times New Roman" w:cs="Times New Roman"/>
      <w:b/>
      <w:color w:val="000000"/>
      <w:szCs w:val="20"/>
    </w:rPr>
  </w:style>
  <w:style w:type="paragraph" w:customStyle="1" w:styleId="011">
    <w:name w:val="0.1.1"/>
    <w:basedOn w:val="Normal"/>
    <w:qFormat/>
    <w:rsid w:val="004D4112"/>
    <w:pPr>
      <w:numPr>
        <w:ilvl w:val="2"/>
        <w:numId w:val="4"/>
      </w:numPr>
      <w:spacing w:line="312" w:lineRule="auto"/>
    </w:pPr>
    <w:rPr>
      <w:rFonts w:eastAsia="Times New Roman"/>
      <w:b/>
      <w:color w:val="000000"/>
      <w:sz w:val="26"/>
      <w:szCs w:val="26"/>
      <w:lang w:val="x-none" w:eastAsia="x-none"/>
    </w:rPr>
  </w:style>
  <w:style w:type="paragraph" w:customStyle="1" w:styleId="0111">
    <w:name w:val="0.1.1.1"/>
    <w:basedOn w:val="Normal"/>
    <w:link w:val="0111Char"/>
    <w:qFormat/>
    <w:rsid w:val="004D4112"/>
    <w:pPr>
      <w:numPr>
        <w:ilvl w:val="3"/>
        <w:numId w:val="4"/>
      </w:numPr>
      <w:spacing w:line="312" w:lineRule="auto"/>
    </w:pPr>
    <w:rPr>
      <w:rFonts w:eastAsia="Times New Roman"/>
      <w:b/>
      <w:color w:val="000000"/>
      <w:sz w:val="26"/>
      <w:szCs w:val="26"/>
      <w:lang w:val="x-none" w:eastAsia="x-none"/>
    </w:rPr>
  </w:style>
  <w:style w:type="character" w:customStyle="1" w:styleId="0111Char">
    <w:name w:val="0.1.1.1 Char"/>
    <w:link w:val="0111"/>
    <w:rsid w:val="004D4112"/>
    <w:rPr>
      <w:rFonts w:eastAsia="Times New Roman"/>
      <w:b/>
      <w:color w:val="000000"/>
      <w:sz w:val="26"/>
      <w:szCs w:val="26"/>
      <w:lang w:val="x-none" w:eastAsia="x-none"/>
    </w:rPr>
  </w:style>
  <w:style w:type="paragraph" w:customStyle="1" w:styleId="0">
    <w:name w:val="0."/>
    <w:basedOn w:val="Normal"/>
    <w:qFormat/>
    <w:rsid w:val="004D4112"/>
    <w:pPr>
      <w:numPr>
        <w:numId w:val="4"/>
      </w:numPr>
      <w:spacing w:before="0" w:after="0"/>
      <w:jc w:val="center"/>
    </w:pPr>
    <w:rPr>
      <w:rFonts w:eastAsia="Times New Roman"/>
      <w:b/>
      <w:szCs w:val="20"/>
    </w:rPr>
  </w:style>
  <w:style w:type="character" w:customStyle="1" w:styleId="ListParagraphChar">
    <w:name w:val="List Paragraph Char"/>
    <w:aliases w:val="Number Bullets Char,List Paragraph 1 Char,My checklist Char,Thang2 Char,Bullet Number Char,List Paragraph11 Char,bullet Char,bullet 1 Char,Bullet L1 Char,B1 Char,Body Bullet Char,Bullet List Char,Bulleted Text Char,Figure_name Char"/>
    <w:link w:val="ListParagraph"/>
    <w:uiPriority w:val="34"/>
    <w:rsid w:val="004D4112"/>
    <w:rPr>
      <w:sz w:val="28"/>
      <w:szCs w:val="22"/>
    </w:rPr>
  </w:style>
  <w:style w:type="character" w:customStyle="1" w:styleId="Heading6Char">
    <w:name w:val="Heading 6 Char"/>
    <w:basedOn w:val="DefaultParagraphFont"/>
    <w:link w:val="Heading6"/>
    <w:uiPriority w:val="9"/>
    <w:semiHidden/>
    <w:rsid w:val="004D4112"/>
    <w:rPr>
      <w:rFonts w:asciiTheme="majorHAnsi" w:eastAsiaTheme="majorEastAsia" w:hAnsiTheme="majorHAnsi" w:cstheme="majorBidi"/>
      <w:color w:val="1F3763" w:themeColor="accent1" w:themeShade="7F"/>
      <w:sz w:val="28"/>
      <w:szCs w:val="22"/>
    </w:rPr>
  </w:style>
  <w:style w:type="character" w:styleId="CommentReference">
    <w:name w:val="annotation reference"/>
    <w:basedOn w:val="DefaultParagraphFont"/>
    <w:uiPriority w:val="99"/>
    <w:semiHidden/>
    <w:unhideWhenUsed/>
    <w:rsid w:val="008A2903"/>
    <w:rPr>
      <w:sz w:val="16"/>
      <w:szCs w:val="16"/>
    </w:rPr>
  </w:style>
  <w:style w:type="paragraph" w:styleId="CommentText">
    <w:name w:val="annotation text"/>
    <w:basedOn w:val="Normal"/>
    <w:link w:val="CommentTextChar"/>
    <w:uiPriority w:val="99"/>
    <w:unhideWhenUsed/>
    <w:rsid w:val="008A2903"/>
    <w:rPr>
      <w:sz w:val="20"/>
      <w:szCs w:val="20"/>
    </w:rPr>
  </w:style>
  <w:style w:type="character" w:customStyle="1" w:styleId="CommentTextChar">
    <w:name w:val="Comment Text Char"/>
    <w:basedOn w:val="DefaultParagraphFont"/>
    <w:link w:val="CommentText"/>
    <w:uiPriority w:val="99"/>
    <w:rsid w:val="008A2903"/>
  </w:style>
  <w:style w:type="paragraph" w:styleId="CommentSubject">
    <w:name w:val="annotation subject"/>
    <w:basedOn w:val="CommentText"/>
    <w:next w:val="CommentText"/>
    <w:link w:val="CommentSubjectChar"/>
    <w:uiPriority w:val="99"/>
    <w:semiHidden/>
    <w:unhideWhenUsed/>
    <w:rsid w:val="008A2903"/>
    <w:rPr>
      <w:b/>
      <w:bCs/>
    </w:rPr>
  </w:style>
  <w:style w:type="character" w:customStyle="1" w:styleId="CommentSubjectChar">
    <w:name w:val="Comment Subject Char"/>
    <w:basedOn w:val="CommentTextChar"/>
    <w:link w:val="CommentSubject"/>
    <w:uiPriority w:val="99"/>
    <w:semiHidden/>
    <w:rsid w:val="008A290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504</TotalTime>
  <Pages>7</Pages>
  <Words>2795</Words>
  <Characters>15934</Characters>
  <Application>Microsoft Office Word</Application>
  <DocSecurity>0</DocSecurity>
  <Lines>132</Lines>
  <Paragraphs>37</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18692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90</cp:revision>
  <cp:lastPrinted>2021-10-06T02:04:00Z</cp:lastPrinted>
  <dcterms:created xsi:type="dcterms:W3CDTF">2021-07-26T08:11:00Z</dcterms:created>
  <dcterms:modified xsi:type="dcterms:W3CDTF">2026-04-08T07:09:00Z</dcterms:modified>
</cp:coreProperties>
</file>